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22" w:rsidRPr="00055DC5" w:rsidRDefault="006B2E22" w:rsidP="006D3C45">
      <w:pPr>
        <w:jc w:val="center"/>
        <w:rPr>
          <w:rFonts w:cstheme="minorHAnsi"/>
          <w:sz w:val="24"/>
        </w:rPr>
      </w:pPr>
      <w:r w:rsidRPr="00055DC5">
        <w:rPr>
          <w:rFonts w:cstheme="minorHAnsi"/>
          <w:b/>
          <w:sz w:val="24"/>
          <w:u w:val="single"/>
        </w:rPr>
        <w:t>MATERIALS TRANSFER AGREEMENT</w:t>
      </w:r>
    </w:p>
    <w:p w:rsidR="006B2E22" w:rsidRPr="006D3C45" w:rsidRDefault="006B2E22" w:rsidP="006D3C45">
      <w:pPr>
        <w:spacing w:after="0" w:line="240" w:lineRule="auto"/>
        <w:jc w:val="both"/>
        <w:rPr>
          <w:rFonts w:cstheme="minorHAnsi"/>
        </w:rPr>
      </w:pPr>
      <w:r w:rsidRPr="006D3C45">
        <w:rPr>
          <w:rFonts w:cstheme="minorHAnsi"/>
        </w:rPr>
        <w:tab/>
        <w:t>This Materials Transfer Agreement (MTA) is made and entered into by and between:</w:t>
      </w:r>
    </w:p>
    <w:p w:rsidR="006B2E22" w:rsidRPr="006D3C45" w:rsidRDefault="006B2E22" w:rsidP="006D3C45">
      <w:pPr>
        <w:spacing w:after="0" w:line="240" w:lineRule="auto"/>
        <w:jc w:val="both"/>
        <w:rPr>
          <w:rFonts w:cstheme="minorHAnsi"/>
        </w:rPr>
      </w:pPr>
    </w:p>
    <w:p w:rsidR="006B2E22" w:rsidRPr="006D3C45" w:rsidRDefault="006B2E22" w:rsidP="006D3C45">
      <w:pPr>
        <w:ind w:left="720" w:right="747" w:hanging="720"/>
        <w:jc w:val="both"/>
        <w:rPr>
          <w:rFonts w:cstheme="minorHAnsi"/>
        </w:rPr>
      </w:pPr>
      <w:r w:rsidRPr="006D3C45">
        <w:rPr>
          <w:rFonts w:cstheme="minorHAnsi"/>
        </w:rPr>
        <w:tab/>
        <w:t xml:space="preserve">The  </w:t>
      </w:r>
      <w:r w:rsidRPr="006D3C45">
        <w:rPr>
          <w:rFonts w:cstheme="minorHAnsi"/>
          <w:b/>
        </w:rPr>
        <w:t>UNIVERSITY OF THE PHILIPPINES</w:t>
      </w:r>
      <w:r w:rsidRPr="006D3C45">
        <w:rPr>
          <w:rFonts w:cstheme="minorHAnsi"/>
        </w:rPr>
        <w:t xml:space="preserve">, the National University of the Philippines, a public and secular institution of higher learning,  created by virtue of Act No. 1870, as amended and reorganized and operating by virtue of Republic Act No. 9500,   through its </w:t>
      </w:r>
      <w:r w:rsidR="00E419DE">
        <w:rPr>
          <w:rFonts w:cstheme="minorHAnsi"/>
        </w:rPr>
        <w:t xml:space="preserve">constituent university, the UNIVERSITY OF THE PHILIPPINES </w:t>
      </w:r>
      <w:r w:rsidR="00AC1A84">
        <w:rPr>
          <w:rFonts w:cstheme="minorHAnsi"/>
        </w:rPr>
        <w:t>_______________</w:t>
      </w:r>
      <w:r w:rsidRPr="006D3C45">
        <w:rPr>
          <w:rFonts w:cstheme="minorHAnsi"/>
        </w:rPr>
        <w:t xml:space="preserve">, with principal office address at the </w:t>
      </w:r>
      <w:r w:rsidR="00AC1A84">
        <w:rPr>
          <w:rFonts w:cstheme="minorHAnsi"/>
        </w:rPr>
        <w:t>___________________________</w:t>
      </w:r>
      <w:r w:rsidR="00E419DE">
        <w:rPr>
          <w:rFonts w:cstheme="minorHAnsi"/>
        </w:rPr>
        <w:t>,</w:t>
      </w:r>
      <w:r w:rsidRPr="006D3C45">
        <w:rPr>
          <w:rFonts w:cstheme="minorHAnsi"/>
        </w:rPr>
        <w:t xml:space="preserve">  and represented herein by its </w:t>
      </w:r>
      <w:r w:rsidR="00E419DE">
        <w:rPr>
          <w:rFonts w:cstheme="minorHAnsi"/>
        </w:rPr>
        <w:t xml:space="preserve">Chancellor, </w:t>
      </w:r>
      <w:r w:rsidR="00AC1A84">
        <w:rPr>
          <w:rFonts w:cstheme="minorHAnsi"/>
        </w:rPr>
        <w:t>________________________</w:t>
      </w:r>
      <w:r w:rsidRPr="006D3C45">
        <w:rPr>
          <w:rFonts w:cstheme="minorHAnsi"/>
        </w:rPr>
        <w:t>, and hereinafter referred to as “</w:t>
      </w:r>
      <w:r w:rsidRPr="006D3C45">
        <w:rPr>
          <w:rFonts w:cstheme="minorHAnsi"/>
          <w:b/>
        </w:rPr>
        <w:t>UP</w:t>
      </w:r>
      <w:r w:rsidRPr="006D3C45">
        <w:rPr>
          <w:rFonts w:cstheme="minorHAnsi"/>
        </w:rPr>
        <w:t xml:space="preserve">”, </w:t>
      </w:r>
    </w:p>
    <w:p w:rsidR="006B2E22" w:rsidRPr="006D3C45" w:rsidRDefault="006B2E22" w:rsidP="006D3C45">
      <w:pPr>
        <w:ind w:right="747"/>
        <w:jc w:val="center"/>
        <w:rPr>
          <w:rFonts w:cstheme="minorHAnsi"/>
        </w:rPr>
      </w:pPr>
      <w:r w:rsidRPr="006D3C45">
        <w:rPr>
          <w:rFonts w:cstheme="minorHAnsi"/>
        </w:rPr>
        <w:t>-</w:t>
      </w:r>
      <w:proofErr w:type="gramStart"/>
      <w:r w:rsidRPr="006D3C45">
        <w:rPr>
          <w:rFonts w:cstheme="minorHAnsi"/>
        </w:rPr>
        <w:t>and</w:t>
      </w:r>
      <w:proofErr w:type="gramEnd"/>
      <w:r w:rsidRPr="006D3C45">
        <w:rPr>
          <w:rFonts w:cstheme="minorHAnsi"/>
        </w:rPr>
        <w:t>-</w:t>
      </w:r>
    </w:p>
    <w:p w:rsidR="006B2E22" w:rsidRPr="006D3C45" w:rsidRDefault="006B2E22" w:rsidP="006D3C45">
      <w:pPr>
        <w:ind w:left="720" w:right="747" w:hanging="720"/>
        <w:jc w:val="both"/>
        <w:rPr>
          <w:rFonts w:cstheme="minorHAnsi"/>
        </w:rPr>
      </w:pPr>
      <w:r w:rsidRPr="006D3C45">
        <w:rPr>
          <w:rFonts w:cstheme="minorHAnsi"/>
          <w:b/>
        </w:rPr>
        <w:tab/>
      </w:r>
      <w:r w:rsidRPr="006D3C45">
        <w:rPr>
          <w:rFonts w:cstheme="minorHAnsi"/>
        </w:rPr>
        <w:t>The</w:t>
      </w:r>
      <w:r w:rsidRPr="006D3C45">
        <w:rPr>
          <w:rFonts w:cstheme="minorHAnsi"/>
          <w:b/>
        </w:rPr>
        <w:t xml:space="preserve"> </w:t>
      </w:r>
      <w:r w:rsidR="009C4A85" w:rsidRPr="009C4A85">
        <w:rPr>
          <w:rFonts w:cstheme="minorHAnsi"/>
        </w:rPr>
        <w:t>_____________________________________</w:t>
      </w:r>
      <w:r w:rsidR="009C4A85">
        <w:rPr>
          <w:rFonts w:cstheme="minorHAnsi"/>
        </w:rPr>
        <w:t xml:space="preserve"> (name of party), a corporation duly organized and existing by virtue of</w:t>
      </w:r>
      <w:r w:rsidRPr="006D3C45">
        <w:rPr>
          <w:rFonts w:cstheme="minorHAnsi"/>
        </w:rPr>
        <w:t xml:space="preserve"> </w:t>
      </w:r>
      <w:r w:rsidR="00B254CF" w:rsidRPr="006D3C45">
        <w:rPr>
          <w:rFonts w:cstheme="minorHAnsi"/>
        </w:rPr>
        <w:t>____________________</w:t>
      </w:r>
      <w:r w:rsidRPr="006D3C45">
        <w:rPr>
          <w:rFonts w:cstheme="minorHAnsi"/>
        </w:rPr>
        <w:t xml:space="preserve">, with </w:t>
      </w:r>
      <w:r w:rsidR="00B254CF" w:rsidRPr="006D3C45">
        <w:rPr>
          <w:rFonts w:cstheme="minorHAnsi"/>
        </w:rPr>
        <w:t xml:space="preserve">principal </w:t>
      </w:r>
      <w:r w:rsidRPr="006D3C45">
        <w:rPr>
          <w:rFonts w:cstheme="minorHAnsi"/>
        </w:rPr>
        <w:t>office address at</w:t>
      </w:r>
      <w:r w:rsidR="00B254CF" w:rsidRPr="006D3C45">
        <w:rPr>
          <w:rFonts w:cstheme="minorHAnsi"/>
        </w:rPr>
        <w:t xml:space="preserve"> </w:t>
      </w:r>
      <w:r w:rsidR="009C4A85">
        <w:rPr>
          <w:rFonts w:cstheme="minorHAnsi"/>
        </w:rPr>
        <w:t>_________________________________</w:t>
      </w:r>
      <w:r w:rsidR="00D97F27" w:rsidRPr="006D3C45">
        <w:rPr>
          <w:rFonts w:cstheme="minorHAnsi"/>
        </w:rPr>
        <w:t xml:space="preserve">, </w:t>
      </w:r>
      <w:r w:rsidRPr="006D3C45">
        <w:rPr>
          <w:rFonts w:cstheme="minorHAnsi"/>
        </w:rPr>
        <w:t xml:space="preserve">represented herein by its </w:t>
      </w:r>
      <w:r w:rsidR="00E419DE">
        <w:rPr>
          <w:rFonts w:cstheme="minorHAnsi"/>
        </w:rPr>
        <w:t>President</w:t>
      </w:r>
      <w:r w:rsidRPr="006D3C45">
        <w:rPr>
          <w:rFonts w:cstheme="minorHAnsi"/>
        </w:rPr>
        <w:t>, __________________________, and hereinafter referred to as the “</w:t>
      </w:r>
      <w:r w:rsidR="00E419DE">
        <w:rPr>
          <w:rFonts w:cstheme="minorHAnsi"/>
        </w:rPr>
        <w:t>_______________</w:t>
      </w:r>
      <w:r w:rsidRPr="006D3C45">
        <w:rPr>
          <w:rFonts w:cstheme="minorHAnsi"/>
        </w:rPr>
        <w:t>”,</w:t>
      </w:r>
    </w:p>
    <w:p w:rsidR="00181AB4" w:rsidRPr="006D3C45" w:rsidRDefault="00181AB4" w:rsidP="006D3C45">
      <w:pPr>
        <w:ind w:left="720" w:right="747" w:hanging="720"/>
        <w:jc w:val="both"/>
        <w:rPr>
          <w:rFonts w:cstheme="minorHAnsi"/>
        </w:rPr>
      </w:pPr>
    </w:p>
    <w:p w:rsidR="00D97F27" w:rsidRPr="006D3C45" w:rsidRDefault="00181AB4" w:rsidP="00E419DE">
      <w:pPr>
        <w:spacing w:after="0" w:line="240" w:lineRule="auto"/>
        <w:ind w:left="720" w:right="749" w:hanging="720"/>
        <w:jc w:val="center"/>
        <w:rPr>
          <w:rFonts w:cstheme="minorHAnsi"/>
          <w:b/>
        </w:rPr>
      </w:pPr>
      <w:r w:rsidRPr="006D3C45">
        <w:rPr>
          <w:rFonts w:cstheme="minorHAnsi"/>
          <w:b/>
        </w:rPr>
        <w:t>RECITALS:</w:t>
      </w:r>
    </w:p>
    <w:p w:rsidR="00181AB4" w:rsidRPr="006D3C45" w:rsidRDefault="00181AB4" w:rsidP="006D3C45">
      <w:pPr>
        <w:spacing w:after="0" w:line="240" w:lineRule="auto"/>
        <w:ind w:left="720" w:right="749" w:hanging="720"/>
        <w:jc w:val="both"/>
        <w:rPr>
          <w:rFonts w:cstheme="minorHAnsi"/>
          <w:b/>
        </w:rPr>
      </w:pPr>
    </w:p>
    <w:p w:rsidR="00181AB4" w:rsidRPr="006D3C45" w:rsidRDefault="00181AB4" w:rsidP="007D7604">
      <w:pPr>
        <w:spacing w:after="0" w:line="240" w:lineRule="auto"/>
        <w:ind w:right="27"/>
        <w:jc w:val="both"/>
        <w:rPr>
          <w:rFonts w:cstheme="minorHAnsi"/>
        </w:rPr>
      </w:pPr>
      <w:r w:rsidRPr="006D3C45">
        <w:rPr>
          <w:rFonts w:cstheme="minorHAnsi"/>
          <w:b/>
        </w:rPr>
        <w:tab/>
      </w:r>
      <w:r w:rsidRPr="006D3C45">
        <w:rPr>
          <w:rFonts w:cstheme="minorHAnsi"/>
        </w:rPr>
        <w:t xml:space="preserve">WHEREAS, the parties hereto entered into a Research Collaboration Agreement (RCA) for the conduct and implementation of  the </w:t>
      </w:r>
      <w:r w:rsidR="001615EB">
        <w:rPr>
          <w:rFonts w:cstheme="minorHAnsi"/>
        </w:rPr>
        <w:t xml:space="preserve">collaborative </w:t>
      </w:r>
      <w:r w:rsidRPr="006D3C45">
        <w:rPr>
          <w:rFonts w:cstheme="minorHAnsi"/>
        </w:rPr>
        <w:t>research project entitled  “________________________________________” (hereinafter referred to as the “Project”)  which was approved for funding by the ______________________________________________, and which RCA is integrated hereto by way of reference;</w:t>
      </w:r>
    </w:p>
    <w:p w:rsidR="00181AB4" w:rsidRPr="006D3C45" w:rsidRDefault="00181AB4" w:rsidP="006D3C45">
      <w:pPr>
        <w:spacing w:after="0" w:line="240" w:lineRule="auto"/>
        <w:ind w:right="749"/>
        <w:jc w:val="both"/>
        <w:rPr>
          <w:rFonts w:cstheme="minorHAnsi"/>
        </w:rPr>
      </w:pPr>
    </w:p>
    <w:p w:rsidR="00CE39DE" w:rsidRDefault="00181AB4" w:rsidP="007D7604">
      <w:pPr>
        <w:spacing w:after="0" w:line="240" w:lineRule="auto"/>
        <w:ind w:right="27"/>
        <w:jc w:val="both"/>
        <w:rPr>
          <w:rFonts w:cstheme="minorHAnsi"/>
        </w:rPr>
      </w:pPr>
      <w:r w:rsidRPr="006D3C45">
        <w:rPr>
          <w:rFonts w:cstheme="minorHAnsi"/>
        </w:rPr>
        <w:tab/>
        <w:t xml:space="preserve">WHEREAS, in the conduct and implementation of the Project, the parties are expected to </w:t>
      </w:r>
      <w:r w:rsidR="00F67D6E">
        <w:rPr>
          <w:rFonts w:cstheme="minorHAnsi"/>
        </w:rPr>
        <w:t xml:space="preserve">transfer, </w:t>
      </w:r>
      <w:r w:rsidR="00CE39DE">
        <w:rPr>
          <w:rFonts w:cstheme="minorHAnsi"/>
        </w:rPr>
        <w:t xml:space="preserve">exchange, </w:t>
      </w:r>
      <w:r w:rsidR="00F67D6E">
        <w:rPr>
          <w:rFonts w:cstheme="minorHAnsi"/>
        </w:rPr>
        <w:t xml:space="preserve">use, </w:t>
      </w:r>
      <w:r w:rsidR="00CE39DE">
        <w:rPr>
          <w:rFonts w:cstheme="minorHAnsi"/>
        </w:rPr>
        <w:t xml:space="preserve"> and </w:t>
      </w:r>
      <w:r w:rsidR="00F67D6E">
        <w:rPr>
          <w:rFonts w:cstheme="minorHAnsi"/>
        </w:rPr>
        <w:t xml:space="preserve">study tangible </w:t>
      </w:r>
      <w:r w:rsidRPr="006D3C45">
        <w:rPr>
          <w:rFonts w:cstheme="minorHAnsi"/>
        </w:rPr>
        <w:t>research materials</w:t>
      </w:r>
      <w:r w:rsidR="00CE39DE">
        <w:rPr>
          <w:rFonts w:cstheme="minorHAnsi"/>
        </w:rPr>
        <w:t xml:space="preserve"> </w:t>
      </w:r>
      <w:r w:rsidR="00F62F18">
        <w:rPr>
          <w:rFonts w:cstheme="minorHAnsi"/>
        </w:rPr>
        <w:t xml:space="preserve">as Provider and/or Recipient thereof, </w:t>
      </w:r>
      <w:r w:rsidRPr="006D3C45">
        <w:rPr>
          <w:rFonts w:cstheme="minorHAnsi"/>
        </w:rPr>
        <w:t xml:space="preserve">and thus, </w:t>
      </w:r>
      <w:r w:rsidR="00F67D6E">
        <w:rPr>
          <w:rFonts w:cstheme="minorHAnsi"/>
        </w:rPr>
        <w:t xml:space="preserve">there is need to identify and determine </w:t>
      </w:r>
      <w:r w:rsidRPr="006D3C45">
        <w:rPr>
          <w:rFonts w:cstheme="minorHAnsi"/>
        </w:rPr>
        <w:t xml:space="preserve">their </w:t>
      </w:r>
      <w:r w:rsidR="00F67D6E">
        <w:rPr>
          <w:rFonts w:cstheme="minorHAnsi"/>
        </w:rPr>
        <w:t xml:space="preserve">respective </w:t>
      </w:r>
      <w:r w:rsidRPr="006D3C45">
        <w:rPr>
          <w:rFonts w:cstheme="minorHAnsi"/>
        </w:rPr>
        <w:t xml:space="preserve">rights and interests </w:t>
      </w:r>
      <w:r w:rsidR="00055DC5">
        <w:rPr>
          <w:rFonts w:cstheme="minorHAnsi"/>
        </w:rPr>
        <w:t xml:space="preserve">on such research materials, </w:t>
      </w:r>
      <w:r w:rsidR="00F67D6E">
        <w:rPr>
          <w:rFonts w:cstheme="minorHAnsi"/>
        </w:rPr>
        <w:t xml:space="preserve"> including but not limited to their derivatives, alterations and </w:t>
      </w:r>
      <w:r w:rsidRPr="006D3C45">
        <w:rPr>
          <w:rFonts w:cstheme="minorHAnsi"/>
        </w:rPr>
        <w:t>modifications</w:t>
      </w:r>
      <w:r w:rsidR="00CE39DE">
        <w:rPr>
          <w:rFonts w:cstheme="minorHAnsi"/>
        </w:rPr>
        <w:t>;</w:t>
      </w:r>
    </w:p>
    <w:p w:rsidR="00D45D40" w:rsidRPr="006D3C45" w:rsidRDefault="00D45D40" w:rsidP="006D3C45">
      <w:pPr>
        <w:spacing w:after="0" w:line="240" w:lineRule="auto"/>
        <w:ind w:right="749"/>
        <w:jc w:val="both"/>
        <w:rPr>
          <w:rFonts w:cstheme="minorHAnsi"/>
        </w:rPr>
      </w:pPr>
    </w:p>
    <w:p w:rsidR="00D45D40" w:rsidRPr="006D3C45" w:rsidRDefault="00D45D40" w:rsidP="007D7604">
      <w:pPr>
        <w:spacing w:after="0" w:line="240" w:lineRule="auto"/>
        <w:ind w:right="27"/>
        <w:jc w:val="both"/>
        <w:rPr>
          <w:rFonts w:cstheme="minorHAnsi"/>
        </w:rPr>
      </w:pPr>
      <w:r w:rsidRPr="006D3C45">
        <w:rPr>
          <w:rFonts w:cstheme="minorHAnsi"/>
        </w:rPr>
        <w:tab/>
        <w:t xml:space="preserve">NOW, THEREFORE, the foregoing premises considered, the parties hereby agree to the exchange </w:t>
      </w:r>
      <w:r w:rsidR="00CE39DE">
        <w:rPr>
          <w:rFonts w:cstheme="minorHAnsi"/>
        </w:rPr>
        <w:t xml:space="preserve">and transfer </w:t>
      </w:r>
      <w:r w:rsidRPr="006D3C45">
        <w:rPr>
          <w:rFonts w:cstheme="minorHAnsi"/>
        </w:rPr>
        <w:t xml:space="preserve">of </w:t>
      </w:r>
      <w:r w:rsidR="00CE39DE">
        <w:rPr>
          <w:rFonts w:cstheme="minorHAnsi"/>
        </w:rPr>
        <w:t xml:space="preserve">tangible </w:t>
      </w:r>
      <w:r w:rsidRPr="006D3C45">
        <w:rPr>
          <w:rFonts w:cstheme="minorHAnsi"/>
        </w:rPr>
        <w:t>research materials, subject to the following terms and conditions:</w:t>
      </w:r>
    </w:p>
    <w:p w:rsidR="00D45D40" w:rsidRDefault="00D45D40" w:rsidP="006D3C45">
      <w:pPr>
        <w:spacing w:after="0" w:line="240" w:lineRule="auto"/>
        <w:ind w:right="749"/>
        <w:jc w:val="both"/>
        <w:rPr>
          <w:rFonts w:cstheme="minorHAnsi"/>
        </w:rPr>
      </w:pPr>
    </w:p>
    <w:p w:rsidR="00633704" w:rsidRPr="006D3C45" w:rsidRDefault="00633704" w:rsidP="00633704">
      <w:pPr>
        <w:spacing w:after="0" w:line="240" w:lineRule="auto"/>
        <w:ind w:right="749" w:firstLine="720"/>
        <w:jc w:val="both"/>
        <w:rPr>
          <w:rFonts w:cstheme="minorHAnsi"/>
        </w:rPr>
      </w:pPr>
    </w:p>
    <w:p w:rsidR="00D45D40" w:rsidRPr="006D3C45" w:rsidRDefault="00D45D40" w:rsidP="006D3C45">
      <w:pPr>
        <w:pStyle w:val="ListParagraph"/>
        <w:numPr>
          <w:ilvl w:val="0"/>
          <w:numId w:val="1"/>
        </w:numPr>
        <w:spacing w:after="0" w:line="240" w:lineRule="auto"/>
        <w:ind w:left="0" w:right="749" w:firstLine="0"/>
        <w:jc w:val="both"/>
        <w:rPr>
          <w:rFonts w:cstheme="minorHAnsi"/>
          <w:b/>
        </w:rPr>
      </w:pPr>
      <w:r w:rsidRPr="00A85C95">
        <w:rPr>
          <w:rFonts w:cstheme="minorHAnsi"/>
          <w:i/>
          <w:u w:val="single"/>
        </w:rPr>
        <w:t>Definitions</w:t>
      </w:r>
      <w:r w:rsidRPr="00A85C95">
        <w:rPr>
          <w:rFonts w:cstheme="minorHAnsi"/>
          <w:i/>
        </w:rPr>
        <w:t>.</w:t>
      </w:r>
      <w:r w:rsidRPr="006D3C45">
        <w:rPr>
          <w:rFonts w:cstheme="minorHAnsi"/>
        </w:rPr>
        <w:t>-  The following are the definit</w:t>
      </w:r>
      <w:r w:rsidR="00CE39DE">
        <w:rPr>
          <w:rFonts w:cstheme="minorHAnsi"/>
        </w:rPr>
        <w:t>ions of the terms used in this Agreement</w:t>
      </w:r>
      <w:r w:rsidRPr="006D3C45">
        <w:rPr>
          <w:rFonts w:cstheme="minorHAnsi"/>
        </w:rPr>
        <w:t>:</w:t>
      </w:r>
    </w:p>
    <w:p w:rsidR="00D45D40" w:rsidRPr="006D3C45" w:rsidRDefault="00F67D6E" w:rsidP="006D3C45">
      <w:pPr>
        <w:pStyle w:val="NormalWeb"/>
        <w:numPr>
          <w:ilvl w:val="0"/>
          <w:numId w:val="2"/>
        </w:numPr>
        <w:jc w:val="both"/>
        <w:rPr>
          <w:rFonts w:asciiTheme="minorHAnsi" w:hAnsiTheme="minorHAnsi" w:cstheme="minorHAnsi"/>
          <w:color w:val="000000"/>
          <w:sz w:val="22"/>
          <w:szCs w:val="22"/>
        </w:rPr>
      </w:pPr>
      <w:r w:rsidRPr="00F67D6E">
        <w:rPr>
          <w:rFonts w:asciiTheme="minorHAnsi" w:hAnsiTheme="minorHAnsi" w:cstheme="minorHAnsi"/>
          <w:bCs/>
          <w:i/>
          <w:color w:val="000000"/>
          <w:sz w:val="22"/>
          <w:szCs w:val="22"/>
        </w:rPr>
        <w:t>Provider</w:t>
      </w:r>
      <w:r w:rsidR="00D45D40" w:rsidRPr="0002675C">
        <w:rPr>
          <w:rFonts w:asciiTheme="minorHAnsi" w:hAnsiTheme="minorHAnsi" w:cstheme="minorHAnsi"/>
          <w:bCs/>
          <w:i/>
          <w:color w:val="000000"/>
          <w:sz w:val="22"/>
          <w:szCs w:val="22"/>
        </w:rPr>
        <w:t>:</w:t>
      </w:r>
      <w:r w:rsidR="00D45D40" w:rsidRPr="006D3C45">
        <w:rPr>
          <w:rStyle w:val="apple-converted-space"/>
          <w:rFonts w:asciiTheme="minorHAnsi" w:hAnsiTheme="minorHAnsi" w:cstheme="minorHAnsi"/>
          <w:color w:val="000000"/>
          <w:sz w:val="22"/>
          <w:szCs w:val="22"/>
        </w:rPr>
        <w:t xml:space="preserve"> The party </w:t>
      </w:r>
      <w:r w:rsidR="005B2839" w:rsidRPr="006D3C45">
        <w:rPr>
          <w:rStyle w:val="apple-converted-space"/>
          <w:rFonts w:asciiTheme="minorHAnsi" w:hAnsiTheme="minorHAnsi" w:cstheme="minorHAnsi"/>
          <w:color w:val="000000"/>
          <w:sz w:val="22"/>
          <w:szCs w:val="22"/>
        </w:rPr>
        <w:t xml:space="preserve">hereto </w:t>
      </w:r>
      <w:r w:rsidR="00D45D40" w:rsidRPr="006D3C45">
        <w:rPr>
          <w:rFonts w:asciiTheme="minorHAnsi" w:hAnsiTheme="minorHAnsi" w:cstheme="minorHAnsi"/>
          <w:color w:val="000000"/>
          <w:sz w:val="22"/>
          <w:szCs w:val="22"/>
        </w:rPr>
        <w:t>providing the original research material</w:t>
      </w:r>
      <w:r w:rsidR="005B2839" w:rsidRPr="006D3C45">
        <w:rPr>
          <w:rFonts w:asciiTheme="minorHAnsi" w:hAnsiTheme="minorHAnsi" w:cstheme="minorHAnsi"/>
          <w:color w:val="000000"/>
          <w:sz w:val="22"/>
          <w:szCs w:val="22"/>
        </w:rPr>
        <w:t xml:space="preserve"> to the other party.</w:t>
      </w:r>
    </w:p>
    <w:p w:rsidR="00D45D40" w:rsidRPr="006D3C45" w:rsidRDefault="00F67D6E" w:rsidP="006D3C45">
      <w:pPr>
        <w:pStyle w:val="NormalWeb"/>
        <w:numPr>
          <w:ilvl w:val="0"/>
          <w:numId w:val="2"/>
        </w:numPr>
        <w:jc w:val="both"/>
        <w:rPr>
          <w:rFonts w:asciiTheme="minorHAnsi" w:hAnsiTheme="minorHAnsi" w:cstheme="minorHAnsi"/>
          <w:color w:val="000000"/>
          <w:sz w:val="22"/>
          <w:szCs w:val="22"/>
        </w:rPr>
      </w:pPr>
      <w:r w:rsidRPr="0002675C">
        <w:rPr>
          <w:rFonts w:asciiTheme="minorHAnsi" w:hAnsiTheme="minorHAnsi" w:cstheme="minorHAnsi"/>
          <w:bCs/>
          <w:i/>
          <w:color w:val="000000"/>
          <w:sz w:val="22"/>
          <w:szCs w:val="22"/>
        </w:rPr>
        <w:t>Recipient</w:t>
      </w:r>
      <w:r w:rsidR="00D45D40" w:rsidRPr="0002675C">
        <w:rPr>
          <w:rFonts w:asciiTheme="minorHAnsi" w:hAnsiTheme="minorHAnsi" w:cstheme="minorHAnsi"/>
          <w:bCs/>
          <w:i/>
          <w:color w:val="000000"/>
          <w:sz w:val="22"/>
          <w:szCs w:val="22"/>
        </w:rPr>
        <w:t>:</w:t>
      </w:r>
      <w:r w:rsidR="00D45D40" w:rsidRPr="006D3C45">
        <w:rPr>
          <w:rStyle w:val="apple-converted-space"/>
          <w:rFonts w:asciiTheme="minorHAnsi" w:hAnsiTheme="minorHAnsi" w:cstheme="minorHAnsi"/>
          <w:color w:val="000000"/>
          <w:sz w:val="22"/>
          <w:szCs w:val="22"/>
        </w:rPr>
        <w:t> </w:t>
      </w:r>
      <w:r w:rsidR="005B2839" w:rsidRPr="006D3C45">
        <w:rPr>
          <w:rStyle w:val="apple-converted-space"/>
          <w:rFonts w:asciiTheme="minorHAnsi" w:hAnsiTheme="minorHAnsi" w:cstheme="minorHAnsi"/>
          <w:color w:val="000000"/>
          <w:sz w:val="22"/>
          <w:szCs w:val="22"/>
        </w:rPr>
        <w:t xml:space="preserve"> The party </w:t>
      </w:r>
      <w:r w:rsidR="00D45D40" w:rsidRPr="006D3C45">
        <w:rPr>
          <w:rFonts w:asciiTheme="minorHAnsi" w:hAnsiTheme="minorHAnsi" w:cstheme="minorHAnsi"/>
          <w:color w:val="000000"/>
          <w:sz w:val="22"/>
          <w:szCs w:val="22"/>
        </w:rPr>
        <w:t>receiving the</w:t>
      </w:r>
      <w:r w:rsidR="005B2839" w:rsidRPr="006D3C45">
        <w:rPr>
          <w:rFonts w:asciiTheme="minorHAnsi" w:hAnsiTheme="minorHAnsi" w:cstheme="minorHAnsi"/>
          <w:color w:val="000000"/>
          <w:sz w:val="22"/>
          <w:szCs w:val="22"/>
        </w:rPr>
        <w:t xml:space="preserve"> </w:t>
      </w:r>
      <w:proofErr w:type="gramStart"/>
      <w:r w:rsidR="005B2839" w:rsidRPr="006D3C45">
        <w:rPr>
          <w:rFonts w:asciiTheme="minorHAnsi" w:hAnsiTheme="minorHAnsi" w:cstheme="minorHAnsi"/>
          <w:color w:val="000000"/>
          <w:sz w:val="22"/>
          <w:szCs w:val="22"/>
        </w:rPr>
        <w:t xml:space="preserve">original </w:t>
      </w:r>
      <w:r w:rsidR="00D45D40" w:rsidRPr="006D3C45">
        <w:rPr>
          <w:rFonts w:asciiTheme="minorHAnsi" w:hAnsiTheme="minorHAnsi" w:cstheme="minorHAnsi"/>
          <w:color w:val="000000"/>
          <w:sz w:val="22"/>
          <w:szCs w:val="22"/>
        </w:rPr>
        <w:t xml:space="preserve"> </w:t>
      </w:r>
      <w:r w:rsidR="005B2839" w:rsidRPr="006D3C45">
        <w:rPr>
          <w:rFonts w:asciiTheme="minorHAnsi" w:hAnsiTheme="minorHAnsi" w:cstheme="minorHAnsi"/>
          <w:color w:val="000000"/>
          <w:sz w:val="22"/>
          <w:szCs w:val="22"/>
        </w:rPr>
        <w:t>research</w:t>
      </w:r>
      <w:proofErr w:type="gramEnd"/>
      <w:r w:rsidR="005B2839" w:rsidRPr="006D3C45">
        <w:rPr>
          <w:rFonts w:asciiTheme="minorHAnsi" w:hAnsiTheme="minorHAnsi" w:cstheme="minorHAnsi"/>
          <w:color w:val="000000"/>
          <w:sz w:val="22"/>
          <w:szCs w:val="22"/>
        </w:rPr>
        <w:t xml:space="preserve"> material from the other party</w:t>
      </w:r>
      <w:r w:rsidR="00E419DE">
        <w:rPr>
          <w:rFonts w:asciiTheme="minorHAnsi" w:hAnsiTheme="minorHAnsi" w:cstheme="minorHAnsi"/>
          <w:color w:val="000000"/>
          <w:sz w:val="22"/>
          <w:szCs w:val="22"/>
        </w:rPr>
        <w:t>.</w:t>
      </w:r>
    </w:p>
    <w:p w:rsidR="00825298" w:rsidRPr="00825298" w:rsidRDefault="00CE39DE" w:rsidP="00825298">
      <w:pPr>
        <w:pStyle w:val="ListParagraph"/>
        <w:widowControl w:val="0"/>
        <w:numPr>
          <w:ilvl w:val="0"/>
          <w:numId w:val="2"/>
        </w:numPr>
        <w:autoSpaceDE w:val="0"/>
        <w:autoSpaceDN w:val="0"/>
        <w:adjustRightInd w:val="0"/>
        <w:spacing w:after="0" w:line="240" w:lineRule="auto"/>
        <w:rPr>
          <w:rFonts w:cstheme="minorHAnsi"/>
          <w:szCs w:val="24"/>
        </w:rPr>
      </w:pPr>
      <w:r w:rsidRPr="00825298">
        <w:rPr>
          <w:rFonts w:cstheme="minorHAnsi"/>
          <w:bCs/>
          <w:i/>
          <w:color w:val="000000"/>
        </w:rPr>
        <w:t>Original Research Material/ Original Material</w:t>
      </w:r>
      <w:r w:rsidR="00D45D40" w:rsidRPr="00825298">
        <w:rPr>
          <w:rFonts w:cstheme="minorHAnsi"/>
          <w:b/>
          <w:bCs/>
          <w:color w:val="000000"/>
        </w:rPr>
        <w:t>:</w:t>
      </w:r>
      <w:r w:rsidR="00D45D40" w:rsidRPr="00825298">
        <w:rPr>
          <w:rStyle w:val="apple-converted-space"/>
          <w:rFonts w:cstheme="minorHAnsi"/>
          <w:color w:val="000000"/>
        </w:rPr>
        <w:t> </w:t>
      </w:r>
      <w:r w:rsidR="005B2839" w:rsidRPr="00825298">
        <w:rPr>
          <w:rStyle w:val="apple-converted-space"/>
          <w:rFonts w:cstheme="minorHAnsi"/>
          <w:color w:val="000000"/>
        </w:rPr>
        <w:t xml:space="preserve"> </w:t>
      </w:r>
      <w:r w:rsidR="00D45D40" w:rsidRPr="00825298">
        <w:rPr>
          <w:rFonts w:cstheme="minorHAnsi"/>
          <w:color w:val="000000"/>
        </w:rPr>
        <w:t xml:space="preserve">The </w:t>
      </w:r>
      <w:r w:rsidR="005B2839" w:rsidRPr="00825298">
        <w:rPr>
          <w:rFonts w:cstheme="minorHAnsi"/>
          <w:color w:val="000000"/>
        </w:rPr>
        <w:t xml:space="preserve">research material subject matter of the transfer </w:t>
      </w:r>
      <w:r w:rsidR="006D3C45" w:rsidRPr="00825298">
        <w:rPr>
          <w:rFonts w:cstheme="minorHAnsi"/>
          <w:color w:val="000000"/>
        </w:rPr>
        <w:t>between the parties</w:t>
      </w:r>
      <w:r w:rsidR="00825298">
        <w:rPr>
          <w:rFonts w:cstheme="minorHAnsi"/>
          <w:color w:val="000000"/>
        </w:rPr>
        <w:t xml:space="preserve">, </w:t>
      </w:r>
      <w:r w:rsidR="006D3C45" w:rsidRPr="00825298">
        <w:rPr>
          <w:rFonts w:cstheme="minorHAnsi"/>
          <w:color w:val="000000"/>
        </w:rPr>
        <w:t xml:space="preserve"> </w:t>
      </w:r>
      <w:r w:rsidR="00825298" w:rsidRPr="00825298">
        <w:rPr>
          <w:rFonts w:cstheme="minorHAnsi"/>
          <w:szCs w:val="24"/>
        </w:rPr>
        <w:t>together with any Know-How associated with such materials, as well as any progeny or unmodified derivatives of that material.</w:t>
      </w:r>
    </w:p>
    <w:p w:rsidR="005B2839" w:rsidRPr="006D3C45" w:rsidRDefault="00F67D6E" w:rsidP="006D3C45">
      <w:pPr>
        <w:pStyle w:val="NormalWeb"/>
        <w:numPr>
          <w:ilvl w:val="0"/>
          <w:numId w:val="2"/>
        </w:numPr>
        <w:jc w:val="both"/>
        <w:rPr>
          <w:rFonts w:asciiTheme="minorHAnsi" w:hAnsiTheme="minorHAnsi" w:cstheme="minorHAnsi"/>
          <w:color w:val="000000"/>
          <w:sz w:val="22"/>
          <w:szCs w:val="22"/>
        </w:rPr>
      </w:pPr>
      <w:r w:rsidRPr="00F67D6E">
        <w:rPr>
          <w:rFonts w:asciiTheme="minorHAnsi" w:hAnsiTheme="minorHAnsi" w:cstheme="minorHAnsi"/>
          <w:bCs/>
          <w:i/>
          <w:color w:val="000000"/>
          <w:sz w:val="22"/>
          <w:szCs w:val="22"/>
        </w:rPr>
        <w:t>Progeny:</w:t>
      </w:r>
      <w:r w:rsidR="00D45D40" w:rsidRPr="006D3C45">
        <w:rPr>
          <w:rStyle w:val="apple-converted-space"/>
          <w:rFonts w:asciiTheme="minorHAnsi" w:hAnsiTheme="minorHAnsi" w:cstheme="minorHAnsi"/>
          <w:color w:val="000000"/>
          <w:sz w:val="22"/>
          <w:szCs w:val="22"/>
        </w:rPr>
        <w:t> </w:t>
      </w:r>
      <w:r w:rsidR="00D45D40" w:rsidRPr="006D3C45">
        <w:rPr>
          <w:rFonts w:asciiTheme="minorHAnsi" w:hAnsiTheme="minorHAnsi" w:cstheme="minorHAnsi"/>
          <w:color w:val="000000"/>
          <w:sz w:val="22"/>
          <w:szCs w:val="22"/>
        </w:rPr>
        <w:t>Unmodified descendant from the</w:t>
      </w:r>
      <w:r w:rsidR="00D45D40" w:rsidRPr="006D3C45">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Original Material</w:t>
      </w:r>
      <w:r w:rsidR="00D45D40" w:rsidRPr="006D3C45">
        <w:rPr>
          <w:rFonts w:asciiTheme="minorHAnsi" w:hAnsiTheme="minorHAnsi" w:cstheme="minorHAnsi"/>
          <w:color w:val="000000"/>
          <w:sz w:val="22"/>
          <w:szCs w:val="22"/>
        </w:rPr>
        <w:t>, such as virus from virus, cell from cell, or organism from organism</w:t>
      </w:r>
      <w:r w:rsidR="00E419DE">
        <w:rPr>
          <w:rFonts w:asciiTheme="minorHAnsi" w:hAnsiTheme="minorHAnsi" w:cstheme="minorHAnsi"/>
          <w:color w:val="000000"/>
          <w:sz w:val="22"/>
          <w:szCs w:val="22"/>
        </w:rPr>
        <w:t>.</w:t>
      </w:r>
    </w:p>
    <w:p w:rsidR="00D45D40" w:rsidRPr="006D3C45" w:rsidRDefault="00F67D6E" w:rsidP="006D3C45">
      <w:pPr>
        <w:pStyle w:val="NormalWeb"/>
        <w:numPr>
          <w:ilvl w:val="0"/>
          <w:numId w:val="2"/>
        </w:numPr>
        <w:jc w:val="both"/>
        <w:rPr>
          <w:rFonts w:asciiTheme="minorHAnsi" w:hAnsiTheme="minorHAnsi" w:cstheme="minorHAnsi"/>
          <w:color w:val="000000"/>
          <w:sz w:val="22"/>
          <w:szCs w:val="22"/>
        </w:rPr>
      </w:pPr>
      <w:r w:rsidRPr="00F67D6E">
        <w:rPr>
          <w:rFonts w:asciiTheme="minorHAnsi" w:hAnsiTheme="minorHAnsi" w:cstheme="minorHAnsi"/>
          <w:bCs/>
          <w:i/>
          <w:color w:val="000000"/>
          <w:sz w:val="22"/>
          <w:szCs w:val="22"/>
        </w:rPr>
        <w:lastRenderedPageBreak/>
        <w:t>Unmodified Derivatives:</w:t>
      </w:r>
      <w:r w:rsidR="00D45D40" w:rsidRPr="006D3C45">
        <w:rPr>
          <w:rStyle w:val="apple-converted-space"/>
          <w:rFonts w:asciiTheme="minorHAnsi" w:hAnsiTheme="minorHAnsi" w:cstheme="minorHAnsi"/>
          <w:b/>
          <w:bCs/>
          <w:color w:val="000000"/>
          <w:sz w:val="22"/>
          <w:szCs w:val="22"/>
        </w:rPr>
        <w:t> </w:t>
      </w:r>
      <w:r w:rsidR="00D45D40" w:rsidRPr="006D3C45">
        <w:rPr>
          <w:rFonts w:asciiTheme="minorHAnsi" w:hAnsiTheme="minorHAnsi" w:cstheme="minorHAnsi"/>
          <w:color w:val="000000"/>
          <w:sz w:val="22"/>
          <w:szCs w:val="22"/>
        </w:rPr>
        <w:t>Substances created by the</w:t>
      </w:r>
      <w:r w:rsidR="00D45D40" w:rsidRPr="006D3C45">
        <w:rPr>
          <w:rStyle w:val="apple-converted-space"/>
          <w:rFonts w:asciiTheme="minorHAnsi" w:hAnsiTheme="minorHAnsi" w:cstheme="minorHAnsi"/>
          <w:color w:val="000000"/>
          <w:sz w:val="22"/>
          <w:szCs w:val="22"/>
        </w:rPr>
        <w:t> </w:t>
      </w:r>
      <w:proofErr w:type="gramStart"/>
      <w:r w:rsidR="0017060B">
        <w:rPr>
          <w:rStyle w:val="apple-converted-space"/>
          <w:rFonts w:asciiTheme="minorHAnsi" w:hAnsiTheme="minorHAnsi" w:cstheme="minorHAnsi"/>
          <w:color w:val="000000"/>
          <w:sz w:val="22"/>
          <w:szCs w:val="22"/>
        </w:rPr>
        <w:t xml:space="preserve">Recipient </w:t>
      </w:r>
      <w:r w:rsidR="0017060B" w:rsidRPr="006D3C45">
        <w:rPr>
          <w:rFonts w:asciiTheme="minorHAnsi" w:hAnsiTheme="minorHAnsi" w:cstheme="minorHAnsi"/>
          <w:color w:val="000000"/>
          <w:sz w:val="22"/>
          <w:szCs w:val="22"/>
        </w:rPr>
        <w:t xml:space="preserve"> </w:t>
      </w:r>
      <w:r w:rsidR="00D45D40" w:rsidRPr="006D3C45">
        <w:rPr>
          <w:rFonts w:asciiTheme="minorHAnsi" w:hAnsiTheme="minorHAnsi" w:cstheme="minorHAnsi"/>
          <w:color w:val="000000"/>
          <w:sz w:val="22"/>
          <w:szCs w:val="22"/>
        </w:rPr>
        <w:t>which</w:t>
      </w:r>
      <w:proofErr w:type="gramEnd"/>
      <w:r w:rsidR="00D45D40" w:rsidRPr="006D3C45">
        <w:rPr>
          <w:rFonts w:asciiTheme="minorHAnsi" w:hAnsiTheme="minorHAnsi" w:cstheme="minorHAnsi"/>
          <w:color w:val="000000"/>
          <w:sz w:val="22"/>
          <w:szCs w:val="22"/>
        </w:rPr>
        <w:t xml:space="preserve"> constitute an unmodified functional subunit or product expressed by the</w:t>
      </w:r>
      <w:r w:rsidR="00D45D40" w:rsidRPr="006D3C45">
        <w:rPr>
          <w:rStyle w:val="apple-converted-space"/>
          <w:rFonts w:asciiTheme="minorHAnsi" w:hAnsiTheme="minorHAnsi" w:cstheme="minorHAnsi"/>
          <w:color w:val="000000"/>
          <w:sz w:val="22"/>
          <w:szCs w:val="22"/>
        </w:rPr>
        <w:t> </w:t>
      </w:r>
      <w:r w:rsidRPr="00F67D6E">
        <w:rPr>
          <w:rFonts w:asciiTheme="minorHAnsi" w:hAnsiTheme="minorHAnsi" w:cstheme="minorHAnsi"/>
          <w:bCs/>
          <w:color w:val="000000"/>
          <w:sz w:val="22"/>
          <w:szCs w:val="22"/>
        </w:rPr>
        <w:t>Original Material</w:t>
      </w:r>
      <w:r w:rsidR="00D45D40" w:rsidRPr="006D3C45">
        <w:rPr>
          <w:rFonts w:asciiTheme="minorHAnsi" w:hAnsiTheme="minorHAnsi" w:cstheme="minorHAnsi"/>
          <w:color w:val="000000"/>
          <w:sz w:val="22"/>
          <w:szCs w:val="22"/>
        </w:rPr>
        <w:t xml:space="preserve">. Some examples include: </w:t>
      </w:r>
      <w:proofErr w:type="spellStart"/>
      <w:r w:rsidR="00D45D40" w:rsidRPr="006D3C45">
        <w:rPr>
          <w:rFonts w:asciiTheme="minorHAnsi" w:hAnsiTheme="minorHAnsi" w:cstheme="minorHAnsi"/>
          <w:color w:val="000000"/>
          <w:sz w:val="22"/>
          <w:szCs w:val="22"/>
        </w:rPr>
        <w:t>subclones</w:t>
      </w:r>
      <w:proofErr w:type="spellEnd"/>
      <w:r w:rsidR="00D45D40" w:rsidRPr="006D3C45">
        <w:rPr>
          <w:rFonts w:asciiTheme="minorHAnsi" w:hAnsiTheme="minorHAnsi" w:cstheme="minorHAnsi"/>
          <w:color w:val="000000"/>
          <w:sz w:val="22"/>
          <w:szCs w:val="22"/>
        </w:rPr>
        <w:t xml:space="preserve"> of unmodified cell lines, purified or fractionated subsets of the</w:t>
      </w:r>
      <w:r w:rsidR="00D45D40" w:rsidRPr="006D3C45">
        <w:rPr>
          <w:rStyle w:val="apple-converted-space"/>
          <w:rFonts w:asciiTheme="minorHAnsi" w:hAnsiTheme="minorHAnsi" w:cstheme="minorHAnsi"/>
          <w:color w:val="000000"/>
          <w:sz w:val="22"/>
          <w:szCs w:val="22"/>
        </w:rPr>
        <w:t> </w:t>
      </w:r>
      <w:r w:rsidRPr="00F67D6E">
        <w:rPr>
          <w:rFonts w:asciiTheme="minorHAnsi" w:hAnsiTheme="minorHAnsi" w:cstheme="minorHAnsi"/>
          <w:bCs/>
          <w:color w:val="000000"/>
          <w:sz w:val="22"/>
          <w:szCs w:val="22"/>
        </w:rPr>
        <w:t>Original Material</w:t>
      </w:r>
      <w:r w:rsidR="00D45D40" w:rsidRPr="006D3C45">
        <w:rPr>
          <w:rFonts w:asciiTheme="minorHAnsi" w:hAnsiTheme="minorHAnsi" w:cstheme="minorHAnsi"/>
          <w:color w:val="000000"/>
          <w:sz w:val="22"/>
          <w:szCs w:val="22"/>
        </w:rPr>
        <w:t>, proteins expressed by DNA/RNA supplied by the</w:t>
      </w:r>
      <w:r w:rsidR="00D45D40" w:rsidRPr="006D3C45">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Provider</w:t>
      </w:r>
      <w:r w:rsidR="00D45D40" w:rsidRPr="006D3C45">
        <w:rPr>
          <w:rFonts w:asciiTheme="minorHAnsi" w:hAnsiTheme="minorHAnsi" w:cstheme="minorHAnsi"/>
          <w:color w:val="000000"/>
          <w:sz w:val="22"/>
          <w:szCs w:val="22"/>
        </w:rPr>
        <w:t xml:space="preserve">, or monoclonal antibodies secreted by a </w:t>
      </w:r>
      <w:proofErr w:type="spellStart"/>
      <w:r w:rsidR="00D45D40" w:rsidRPr="006D3C45">
        <w:rPr>
          <w:rFonts w:asciiTheme="minorHAnsi" w:hAnsiTheme="minorHAnsi" w:cstheme="minorHAnsi"/>
          <w:color w:val="000000"/>
          <w:sz w:val="22"/>
          <w:szCs w:val="22"/>
        </w:rPr>
        <w:t>hybridoma</w:t>
      </w:r>
      <w:proofErr w:type="spellEnd"/>
      <w:r w:rsidR="00D45D40" w:rsidRPr="006D3C45">
        <w:rPr>
          <w:rFonts w:asciiTheme="minorHAnsi" w:hAnsiTheme="minorHAnsi" w:cstheme="minorHAnsi"/>
          <w:color w:val="000000"/>
          <w:sz w:val="22"/>
          <w:szCs w:val="22"/>
        </w:rPr>
        <w:t xml:space="preserve"> cell line.</w:t>
      </w:r>
    </w:p>
    <w:p w:rsidR="00D45D40" w:rsidRPr="006D3C45" w:rsidRDefault="00F67D6E" w:rsidP="006D3C45">
      <w:pPr>
        <w:pStyle w:val="NormalWeb"/>
        <w:numPr>
          <w:ilvl w:val="0"/>
          <w:numId w:val="2"/>
        </w:numPr>
        <w:jc w:val="both"/>
        <w:rPr>
          <w:rFonts w:asciiTheme="minorHAnsi" w:hAnsiTheme="minorHAnsi" w:cstheme="minorHAnsi"/>
          <w:color w:val="000000"/>
          <w:sz w:val="22"/>
          <w:szCs w:val="22"/>
        </w:rPr>
      </w:pPr>
      <w:r w:rsidRPr="00F67D6E">
        <w:rPr>
          <w:rFonts w:asciiTheme="minorHAnsi" w:hAnsiTheme="minorHAnsi" w:cstheme="minorHAnsi"/>
          <w:bCs/>
          <w:i/>
          <w:color w:val="000000"/>
          <w:sz w:val="22"/>
          <w:szCs w:val="22"/>
        </w:rPr>
        <w:t>Modification</w:t>
      </w:r>
      <w:r w:rsidRPr="00825298">
        <w:rPr>
          <w:rFonts w:asciiTheme="minorHAnsi" w:hAnsiTheme="minorHAnsi" w:cstheme="minorHAnsi"/>
          <w:bCs/>
          <w:i/>
          <w:color w:val="000000"/>
          <w:sz w:val="22"/>
          <w:szCs w:val="22"/>
        </w:rPr>
        <w:t>s</w:t>
      </w:r>
      <w:r w:rsidR="00D45D40" w:rsidRPr="00825298">
        <w:rPr>
          <w:rFonts w:asciiTheme="minorHAnsi" w:hAnsiTheme="minorHAnsi" w:cstheme="minorHAnsi"/>
          <w:bCs/>
          <w:i/>
          <w:color w:val="000000"/>
          <w:sz w:val="22"/>
          <w:szCs w:val="22"/>
        </w:rPr>
        <w:t>:</w:t>
      </w:r>
      <w:r w:rsidR="00D45D40" w:rsidRPr="006D3C45">
        <w:rPr>
          <w:rStyle w:val="apple-converted-space"/>
          <w:rFonts w:asciiTheme="minorHAnsi" w:hAnsiTheme="minorHAnsi" w:cstheme="minorHAnsi"/>
          <w:color w:val="000000"/>
          <w:sz w:val="22"/>
          <w:szCs w:val="22"/>
        </w:rPr>
        <w:t> </w:t>
      </w:r>
      <w:r w:rsidR="00D45D40" w:rsidRPr="006D3C45">
        <w:rPr>
          <w:rFonts w:asciiTheme="minorHAnsi" w:hAnsiTheme="minorHAnsi" w:cstheme="minorHAnsi"/>
          <w:color w:val="000000"/>
          <w:sz w:val="22"/>
          <w:szCs w:val="22"/>
        </w:rPr>
        <w:t>Substances created by the</w:t>
      </w:r>
      <w:r w:rsidR="00D45D40" w:rsidRPr="006D3C45">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Recipient</w:t>
      </w:r>
      <w:r w:rsidR="00D45D40" w:rsidRPr="006D3C45">
        <w:rPr>
          <w:rStyle w:val="apple-converted-space"/>
          <w:rFonts w:asciiTheme="minorHAnsi" w:hAnsiTheme="minorHAnsi" w:cstheme="minorHAnsi"/>
          <w:b/>
          <w:bCs/>
          <w:color w:val="000000"/>
          <w:sz w:val="22"/>
          <w:szCs w:val="22"/>
        </w:rPr>
        <w:t> </w:t>
      </w:r>
      <w:r w:rsidR="00D45D40" w:rsidRPr="006D3C45">
        <w:rPr>
          <w:rFonts w:asciiTheme="minorHAnsi" w:hAnsiTheme="minorHAnsi" w:cstheme="minorHAnsi"/>
          <w:color w:val="000000"/>
          <w:sz w:val="22"/>
          <w:szCs w:val="22"/>
        </w:rPr>
        <w:t>which contain/incorporate the</w:t>
      </w:r>
      <w:r w:rsidR="00D45D40" w:rsidRPr="006D3C45">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Original Material</w:t>
      </w:r>
      <w:r w:rsidR="00D45D40" w:rsidRPr="006D3C45">
        <w:rPr>
          <w:rFonts w:asciiTheme="minorHAnsi" w:hAnsiTheme="minorHAnsi" w:cstheme="minorHAnsi"/>
          <w:color w:val="000000"/>
          <w:sz w:val="22"/>
          <w:szCs w:val="22"/>
        </w:rPr>
        <w:t>.</w:t>
      </w:r>
    </w:p>
    <w:p w:rsidR="00813B2A" w:rsidRPr="00813B2A" w:rsidRDefault="00813B2A" w:rsidP="004259BB">
      <w:pPr>
        <w:pStyle w:val="ListParagraph"/>
        <w:widowControl w:val="0"/>
        <w:numPr>
          <w:ilvl w:val="0"/>
          <w:numId w:val="2"/>
        </w:numPr>
        <w:autoSpaceDE w:val="0"/>
        <w:autoSpaceDN w:val="0"/>
        <w:adjustRightInd w:val="0"/>
        <w:spacing w:after="0" w:line="240" w:lineRule="auto"/>
        <w:jc w:val="both"/>
        <w:rPr>
          <w:rFonts w:cstheme="minorHAnsi"/>
        </w:rPr>
      </w:pPr>
      <w:r w:rsidRPr="00813B2A">
        <w:rPr>
          <w:rFonts w:cstheme="minorHAnsi"/>
          <w:bCs/>
          <w:i/>
          <w:color w:val="000000"/>
        </w:rPr>
        <w:t xml:space="preserve">Intellectual Property (IP) and Intellectual Property Rights (IPR).- </w:t>
      </w:r>
      <w:r w:rsidRPr="00813B2A">
        <w:rPr>
          <w:rFonts w:cstheme="minorHAnsi"/>
        </w:rPr>
        <w:t xml:space="preserve">The parties expressly agree that the IP and IPR subject of this Agreement shall be those defined pursuant to the provisions of </w:t>
      </w:r>
      <w:r w:rsidR="004259BB">
        <w:rPr>
          <w:rFonts w:cstheme="minorHAnsi"/>
        </w:rPr>
        <w:t xml:space="preserve"> the following: </w:t>
      </w:r>
      <w:r w:rsidRPr="00813B2A">
        <w:rPr>
          <w:rFonts w:cstheme="minorHAnsi"/>
        </w:rPr>
        <w:t xml:space="preserve">Republic Act </w:t>
      </w:r>
      <w:r w:rsidR="004259BB">
        <w:rPr>
          <w:rFonts w:cstheme="minorHAnsi"/>
        </w:rPr>
        <w:t xml:space="preserve">(RA) </w:t>
      </w:r>
      <w:r w:rsidRPr="00813B2A">
        <w:rPr>
          <w:rFonts w:cstheme="minorHAnsi"/>
        </w:rPr>
        <w:t>No. 8293, also known as the Intellectual Property Code of the Philippines, as amended</w:t>
      </w:r>
      <w:r w:rsidR="004259BB">
        <w:rPr>
          <w:rFonts w:cstheme="minorHAnsi"/>
        </w:rPr>
        <w:t xml:space="preserve">; RA No. 10055, also known as the Philippine Technology Transfer Act of 2009; RA No. </w:t>
      </w:r>
      <w:r w:rsidR="004259BB" w:rsidRPr="004259BB">
        <w:rPr>
          <w:rFonts w:cstheme="minorHAnsi"/>
        </w:rPr>
        <w:t xml:space="preserve">8439, also known as the Magna </w:t>
      </w:r>
      <w:proofErr w:type="spellStart"/>
      <w:r w:rsidR="004259BB" w:rsidRPr="004259BB">
        <w:rPr>
          <w:rFonts w:cstheme="minorHAnsi"/>
        </w:rPr>
        <w:t>Carta</w:t>
      </w:r>
      <w:proofErr w:type="spellEnd"/>
      <w:r w:rsidR="004259BB" w:rsidRPr="004259BB">
        <w:rPr>
          <w:rFonts w:cstheme="minorHAnsi"/>
        </w:rPr>
        <w:t xml:space="preserve"> for Scientists, Engineers, Researchers and S&amp;T Personnel in Government</w:t>
      </w:r>
      <w:r w:rsidR="004259BB">
        <w:rPr>
          <w:rFonts w:cstheme="minorHAnsi"/>
        </w:rPr>
        <w:t>; and the 2011 IPR Policy of the UP.</w:t>
      </w:r>
      <w:r w:rsidRPr="00813B2A">
        <w:rPr>
          <w:rFonts w:cstheme="minorHAnsi"/>
        </w:rPr>
        <w:t xml:space="preserve"> </w:t>
      </w:r>
    </w:p>
    <w:p w:rsidR="004259BB" w:rsidRPr="00813B2A" w:rsidRDefault="004259BB" w:rsidP="004259BB">
      <w:pPr>
        <w:pStyle w:val="ListParagraph"/>
        <w:widowControl w:val="0"/>
        <w:numPr>
          <w:ilvl w:val="0"/>
          <w:numId w:val="2"/>
        </w:numPr>
        <w:autoSpaceDE w:val="0"/>
        <w:autoSpaceDN w:val="0"/>
        <w:adjustRightInd w:val="0"/>
        <w:spacing w:after="0" w:line="240" w:lineRule="auto"/>
        <w:jc w:val="both"/>
        <w:rPr>
          <w:rFonts w:cstheme="minorHAnsi"/>
        </w:rPr>
      </w:pPr>
      <w:r w:rsidRPr="00825298">
        <w:rPr>
          <w:rFonts w:cstheme="minorHAnsi"/>
          <w:i/>
          <w:szCs w:val="24"/>
        </w:rPr>
        <w:t>Know-How:</w:t>
      </w:r>
      <w:r>
        <w:rPr>
          <w:rFonts w:cstheme="minorHAnsi"/>
          <w:szCs w:val="24"/>
        </w:rPr>
        <w:t xml:space="preserve"> A</w:t>
      </w:r>
      <w:r w:rsidRPr="00825298">
        <w:rPr>
          <w:rFonts w:cstheme="minorHAnsi"/>
          <w:szCs w:val="24"/>
        </w:rPr>
        <w:t xml:space="preserve">ny information, whether proprietary or not, including without limitation all chemical compositions and structures, databases and data collections, </w:t>
      </w:r>
      <w:r w:rsidRPr="00813B2A">
        <w:rPr>
          <w:rFonts w:cstheme="minorHAnsi"/>
        </w:rPr>
        <w:t>data (including clinical data), designs, diagrams, documentation, drawings, formulas, methods, plans, procedures, processes, protocols, results, schematics, specifications and techniques.</w:t>
      </w:r>
    </w:p>
    <w:p w:rsidR="00D45D40" w:rsidRPr="006D3C45" w:rsidRDefault="00F67D6E" w:rsidP="006D3C45">
      <w:pPr>
        <w:pStyle w:val="NormalWeb"/>
        <w:numPr>
          <w:ilvl w:val="0"/>
          <w:numId w:val="2"/>
        </w:numPr>
        <w:jc w:val="both"/>
        <w:rPr>
          <w:rFonts w:asciiTheme="minorHAnsi" w:hAnsiTheme="minorHAnsi" w:cstheme="minorHAnsi"/>
          <w:color w:val="000000"/>
          <w:sz w:val="22"/>
          <w:szCs w:val="22"/>
        </w:rPr>
      </w:pPr>
      <w:r w:rsidRPr="00F67D6E">
        <w:rPr>
          <w:rFonts w:asciiTheme="minorHAnsi" w:hAnsiTheme="minorHAnsi" w:cstheme="minorHAnsi"/>
          <w:bCs/>
          <w:i/>
          <w:color w:val="000000"/>
          <w:sz w:val="22"/>
          <w:szCs w:val="22"/>
        </w:rPr>
        <w:t xml:space="preserve">Commercial </w:t>
      </w:r>
      <w:r w:rsidRPr="00825298">
        <w:rPr>
          <w:rFonts w:asciiTheme="minorHAnsi" w:hAnsiTheme="minorHAnsi" w:cstheme="minorHAnsi"/>
          <w:bCs/>
          <w:i/>
          <w:color w:val="000000"/>
          <w:sz w:val="22"/>
          <w:szCs w:val="22"/>
        </w:rPr>
        <w:t>Purposes</w:t>
      </w:r>
      <w:r w:rsidR="00D45D40" w:rsidRPr="00825298">
        <w:rPr>
          <w:rFonts w:asciiTheme="minorHAnsi" w:hAnsiTheme="minorHAnsi" w:cstheme="minorHAnsi"/>
          <w:b/>
          <w:bCs/>
          <w:i/>
          <w:color w:val="000000"/>
          <w:sz w:val="22"/>
          <w:szCs w:val="22"/>
        </w:rPr>
        <w:t>:</w:t>
      </w:r>
      <w:r w:rsidR="00D45D40" w:rsidRPr="006D3C45">
        <w:rPr>
          <w:rStyle w:val="apple-converted-space"/>
          <w:rFonts w:asciiTheme="minorHAnsi" w:hAnsiTheme="minorHAnsi" w:cstheme="minorHAnsi"/>
          <w:color w:val="000000"/>
          <w:sz w:val="22"/>
          <w:szCs w:val="22"/>
        </w:rPr>
        <w:t> </w:t>
      </w:r>
      <w:r w:rsidR="00D45D40" w:rsidRPr="006D3C45">
        <w:rPr>
          <w:rFonts w:asciiTheme="minorHAnsi" w:hAnsiTheme="minorHAnsi" w:cstheme="minorHAnsi"/>
          <w:color w:val="000000"/>
          <w:sz w:val="22"/>
          <w:szCs w:val="22"/>
        </w:rPr>
        <w:t>The sale, lease, license, or other transfer of the</w:t>
      </w:r>
      <w:proofErr w:type="gramStart"/>
      <w:r w:rsidR="00D45D40" w:rsidRPr="006D3C45">
        <w:rPr>
          <w:rStyle w:val="apple-converted-space"/>
          <w:rFonts w:asciiTheme="minorHAnsi" w:hAnsiTheme="minorHAnsi" w:cstheme="minorHAnsi"/>
          <w:color w:val="000000"/>
          <w:sz w:val="22"/>
          <w:szCs w:val="22"/>
        </w:rPr>
        <w:t> </w:t>
      </w:r>
      <w:r>
        <w:rPr>
          <w:rFonts w:asciiTheme="minorHAnsi" w:hAnsiTheme="minorHAnsi" w:cstheme="minorHAnsi"/>
          <w:bCs/>
          <w:color w:val="000000"/>
          <w:sz w:val="22"/>
          <w:szCs w:val="22"/>
        </w:rPr>
        <w:t xml:space="preserve"> </w:t>
      </w:r>
      <w:r w:rsidR="00813B2A">
        <w:rPr>
          <w:rFonts w:asciiTheme="minorHAnsi" w:hAnsiTheme="minorHAnsi" w:cstheme="minorHAnsi"/>
          <w:bCs/>
          <w:color w:val="000000"/>
          <w:sz w:val="22"/>
          <w:szCs w:val="22"/>
        </w:rPr>
        <w:t>Original</w:t>
      </w:r>
      <w:proofErr w:type="gramEnd"/>
      <w:r w:rsidR="00813B2A">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Material or Modifications </w:t>
      </w:r>
      <w:r w:rsidR="00D45D40" w:rsidRPr="006D3C45">
        <w:rPr>
          <w:rFonts w:asciiTheme="minorHAnsi" w:hAnsiTheme="minorHAnsi" w:cstheme="minorHAnsi"/>
          <w:color w:val="000000"/>
          <w:sz w:val="22"/>
          <w:szCs w:val="22"/>
        </w:rPr>
        <w:t>to a for-profit organization</w:t>
      </w:r>
      <w:r w:rsidR="006D3C45" w:rsidRPr="006D3C45">
        <w:rPr>
          <w:rFonts w:asciiTheme="minorHAnsi" w:hAnsiTheme="minorHAnsi" w:cstheme="minorHAnsi"/>
          <w:color w:val="000000"/>
          <w:sz w:val="22"/>
          <w:szCs w:val="22"/>
        </w:rPr>
        <w:t xml:space="preserve"> or enterprise</w:t>
      </w:r>
      <w:r w:rsidR="00D45D40" w:rsidRPr="006D3C45">
        <w:rPr>
          <w:rFonts w:asciiTheme="minorHAnsi" w:hAnsiTheme="minorHAnsi" w:cstheme="minorHAnsi"/>
          <w:color w:val="000000"/>
          <w:sz w:val="22"/>
          <w:szCs w:val="22"/>
        </w:rPr>
        <w:t>.</w:t>
      </w:r>
      <w:r w:rsidR="00D45D40" w:rsidRPr="006D3C45">
        <w:rPr>
          <w:rStyle w:val="apple-converted-space"/>
          <w:rFonts w:asciiTheme="minorHAnsi" w:hAnsiTheme="minorHAnsi" w:cstheme="minorHAnsi"/>
          <w:color w:val="000000"/>
          <w:sz w:val="22"/>
          <w:szCs w:val="22"/>
        </w:rPr>
        <w:t> </w:t>
      </w:r>
      <w:r w:rsidRPr="00F67D6E">
        <w:rPr>
          <w:rFonts w:asciiTheme="minorHAnsi" w:hAnsiTheme="minorHAnsi" w:cstheme="minorHAnsi"/>
          <w:bCs/>
          <w:color w:val="000000"/>
          <w:sz w:val="22"/>
          <w:szCs w:val="22"/>
        </w:rPr>
        <w:t>Commercial Purposes</w:t>
      </w:r>
      <w:r w:rsidRPr="006D3C45">
        <w:rPr>
          <w:rStyle w:val="apple-converted-space"/>
          <w:rFonts w:asciiTheme="minorHAnsi" w:hAnsiTheme="minorHAnsi" w:cstheme="minorHAnsi"/>
          <w:b/>
          <w:bCs/>
          <w:color w:val="000000"/>
          <w:sz w:val="22"/>
          <w:szCs w:val="22"/>
        </w:rPr>
        <w:t> </w:t>
      </w:r>
      <w:r w:rsidR="00D45D40" w:rsidRPr="006D3C45">
        <w:rPr>
          <w:rFonts w:asciiTheme="minorHAnsi" w:hAnsiTheme="minorHAnsi" w:cstheme="minorHAnsi"/>
          <w:color w:val="000000"/>
          <w:sz w:val="22"/>
          <w:szCs w:val="22"/>
        </w:rPr>
        <w:t>shall also include uses of the</w:t>
      </w:r>
      <w:r w:rsidR="00D45D40" w:rsidRPr="006D3C45">
        <w:rPr>
          <w:rStyle w:val="apple-converted-space"/>
          <w:rFonts w:asciiTheme="minorHAnsi" w:hAnsiTheme="minorHAnsi" w:cstheme="minorHAnsi"/>
          <w:color w:val="000000"/>
          <w:sz w:val="22"/>
          <w:szCs w:val="22"/>
        </w:rPr>
        <w:t> </w:t>
      </w:r>
      <w:r w:rsidRPr="00F67D6E">
        <w:rPr>
          <w:rFonts w:asciiTheme="minorHAnsi" w:hAnsiTheme="minorHAnsi" w:cstheme="minorHAnsi"/>
          <w:bCs/>
          <w:color w:val="000000"/>
          <w:sz w:val="22"/>
          <w:szCs w:val="22"/>
        </w:rPr>
        <w:t>Material</w:t>
      </w:r>
      <w:r w:rsidR="00D45D40" w:rsidRPr="00F67D6E">
        <w:rPr>
          <w:rStyle w:val="apple-converted-space"/>
          <w:rFonts w:asciiTheme="minorHAnsi" w:hAnsiTheme="minorHAnsi" w:cstheme="minorHAnsi"/>
          <w:bCs/>
          <w:color w:val="000000"/>
          <w:sz w:val="22"/>
          <w:szCs w:val="22"/>
        </w:rPr>
        <w:t> </w:t>
      </w:r>
      <w:r>
        <w:rPr>
          <w:rFonts w:asciiTheme="minorHAnsi" w:hAnsiTheme="minorHAnsi" w:cstheme="minorHAnsi"/>
          <w:color w:val="000000"/>
          <w:sz w:val="22"/>
          <w:szCs w:val="22"/>
        </w:rPr>
        <w:t>or</w:t>
      </w:r>
      <w:r w:rsidRPr="00F67D6E">
        <w:rPr>
          <w:rStyle w:val="apple-converted-space"/>
          <w:rFonts w:asciiTheme="minorHAnsi" w:hAnsiTheme="minorHAnsi" w:cstheme="minorHAnsi"/>
          <w:color w:val="000000"/>
          <w:sz w:val="22"/>
          <w:szCs w:val="22"/>
        </w:rPr>
        <w:t> </w:t>
      </w:r>
      <w:r w:rsidRPr="00F67D6E">
        <w:rPr>
          <w:rFonts w:asciiTheme="minorHAnsi" w:hAnsiTheme="minorHAnsi" w:cstheme="minorHAnsi"/>
          <w:bCs/>
          <w:color w:val="000000"/>
          <w:sz w:val="22"/>
          <w:szCs w:val="22"/>
        </w:rPr>
        <w:t>Modification</w:t>
      </w:r>
      <w:r>
        <w:rPr>
          <w:rFonts w:asciiTheme="minorHAnsi" w:hAnsiTheme="minorHAnsi" w:cstheme="minorHAnsi"/>
          <w:bCs/>
          <w:color w:val="000000"/>
          <w:sz w:val="22"/>
          <w:szCs w:val="22"/>
        </w:rPr>
        <w:t>s</w:t>
      </w:r>
      <w:r w:rsidR="00D45D40" w:rsidRPr="006D3C45">
        <w:rPr>
          <w:rStyle w:val="apple-converted-space"/>
          <w:rFonts w:asciiTheme="minorHAnsi" w:hAnsiTheme="minorHAnsi" w:cstheme="minorHAnsi"/>
          <w:b/>
          <w:bCs/>
          <w:color w:val="000000"/>
          <w:sz w:val="22"/>
          <w:szCs w:val="22"/>
        </w:rPr>
        <w:t> </w:t>
      </w:r>
      <w:r w:rsidR="00D45D40" w:rsidRPr="006D3C45">
        <w:rPr>
          <w:rFonts w:asciiTheme="minorHAnsi" w:hAnsiTheme="minorHAnsi" w:cstheme="minorHAnsi"/>
          <w:color w:val="000000"/>
          <w:sz w:val="22"/>
          <w:szCs w:val="22"/>
        </w:rPr>
        <w:t>by any organization, including</w:t>
      </w:r>
      <w:r w:rsidR="00D45D40" w:rsidRPr="006D3C45">
        <w:rPr>
          <w:rStyle w:val="apple-converted-space"/>
          <w:rFonts w:asciiTheme="minorHAnsi" w:hAnsiTheme="minorHAnsi" w:cstheme="minorHAnsi"/>
          <w:color w:val="000000"/>
          <w:sz w:val="22"/>
          <w:szCs w:val="22"/>
        </w:rPr>
        <w:t> </w:t>
      </w:r>
      <w:r w:rsidRPr="00F67D6E">
        <w:rPr>
          <w:rFonts w:asciiTheme="minorHAnsi" w:hAnsiTheme="minorHAnsi" w:cstheme="minorHAnsi"/>
          <w:bCs/>
          <w:color w:val="000000"/>
          <w:sz w:val="22"/>
          <w:szCs w:val="22"/>
        </w:rPr>
        <w:t>Recipient</w:t>
      </w:r>
      <w:r w:rsidR="00D45D40" w:rsidRPr="006D3C45">
        <w:rPr>
          <w:rFonts w:asciiTheme="minorHAnsi" w:hAnsiTheme="minorHAnsi" w:cstheme="minorHAnsi"/>
          <w:color w:val="000000"/>
          <w:sz w:val="22"/>
          <w:szCs w:val="22"/>
        </w:rPr>
        <w:t>, to perform contract research, to screen compound libraries, to produce or manufacture products for general sale, or to conduct research activities that result in any sale, lease, license, or transfer of the</w:t>
      </w:r>
      <w:r w:rsidR="00D45D40" w:rsidRPr="006D3C45">
        <w:rPr>
          <w:rStyle w:val="apple-converted-space"/>
          <w:rFonts w:asciiTheme="minorHAnsi" w:hAnsiTheme="minorHAnsi" w:cstheme="minorHAnsi"/>
          <w:color w:val="000000"/>
          <w:sz w:val="22"/>
          <w:szCs w:val="22"/>
        </w:rPr>
        <w:t> </w:t>
      </w:r>
      <w:r w:rsidRPr="00F67D6E">
        <w:rPr>
          <w:rFonts w:asciiTheme="minorHAnsi" w:hAnsiTheme="minorHAnsi" w:cstheme="minorHAnsi"/>
          <w:bCs/>
          <w:color w:val="000000"/>
          <w:sz w:val="22"/>
          <w:szCs w:val="22"/>
        </w:rPr>
        <w:t>Material</w:t>
      </w:r>
      <w:r w:rsidR="00D45D40" w:rsidRPr="006D3C45">
        <w:rPr>
          <w:rStyle w:val="apple-converted-space"/>
          <w:rFonts w:asciiTheme="minorHAnsi" w:hAnsiTheme="minorHAnsi" w:cstheme="minorHAnsi"/>
          <w:b/>
          <w:bCs/>
          <w:color w:val="000000"/>
          <w:sz w:val="22"/>
          <w:szCs w:val="22"/>
        </w:rPr>
        <w:t> </w:t>
      </w:r>
      <w:r w:rsidR="00D45D40" w:rsidRPr="006D3C45">
        <w:rPr>
          <w:rFonts w:asciiTheme="minorHAnsi" w:hAnsiTheme="minorHAnsi" w:cstheme="minorHAnsi"/>
          <w:color w:val="000000"/>
          <w:sz w:val="22"/>
          <w:szCs w:val="22"/>
        </w:rPr>
        <w:t>or</w:t>
      </w:r>
      <w:r w:rsidR="006D3C45" w:rsidRPr="006D3C45">
        <w:rPr>
          <w:rFonts w:asciiTheme="minorHAnsi" w:hAnsiTheme="minorHAnsi" w:cstheme="minorHAnsi"/>
          <w:color w:val="000000"/>
          <w:sz w:val="22"/>
          <w:szCs w:val="22"/>
        </w:rPr>
        <w:t xml:space="preserve"> </w:t>
      </w:r>
      <w:r w:rsidRPr="00F67D6E">
        <w:rPr>
          <w:rFonts w:asciiTheme="minorHAnsi" w:hAnsiTheme="minorHAnsi" w:cstheme="minorHAnsi"/>
          <w:bCs/>
          <w:color w:val="000000"/>
          <w:sz w:val="22"/>
          <w:szCs w:val="22"/>
        </w:rPr>
        <w:t>Modifications</w:t>
      </w:r>
      <w:r w:rsidR="00D45D40" w:rsidRPr="006D3C45">
        <w:rPr>
          <w:rStyle w:val="apple-converted-space"/>
          <w:rFonts w:asciiTheme="minorHAnsi" w:hAnsiTheme="minorHAnsi" w:cstheme="minorHAnsi"/>
          <w:b/>
          <w:bCs/>
          <w:color w:val="000000"/>
          <w:sz w:val="22"/>
          <w:szCs w:val="22"/>
        </w:rPr>
        <w:t> </w:t>
      </w:r>
      <w:r w:rsidR="00D45D40" w:rsidRPr="006D3C45">
        <w:rPr>
          <w:rFonts w:asciiTheme="minorHAnsi" w:hAnsiTheme="minorHAnsi" w:cstheme="minorHAnsi"/>
          <w:color w:val="000000"/>
          <w:sz w:val="22"/>
          <w:szCs w:val="22"/>
        </w:rPr>
        <w:t>to a for-profit organization. However, industrially sponsored academic research</w:t>
      </w:r>
      <w:r w:rsidR="00E419DE">
        <w:rPr>
          <w:rFonts w:asciiTheme="minorHAnsi" w:hAnsiTheme="minorHAnsi" w:cstheme="minorHAnsi"/>
          <w:color w:val="000000"/>
          <w:sz w:val="22"/>
          <w:szCs w:val="22"/>
        </w:rPr>
        <w:t xml:space="preserve"> shall</w:t>
      </w:r>
      <w:r w:rsidR="00D45D40" w:rsidRPr="006D3C45">
        <w:rPr>
          <w:rFonts w:asciiTheme="minorHAnsi" w:hAnsiTheme="minorHAnsi" w:cstheme="minorHAnsi"/>
          <w:color w:val="000000"/>
          <w:sz w:val="22"/>
          <w:szCs w:val="22"/>
        </w:rPr>
        <w:t xml:space="preserve"> not be considered a use of </w:t>
      </w:r>
      <w:r w:rsidR="00813B2A">
        <w:rPr>
          <w:rFonts w:asciiTheme="minorHAnsi" w:hAnsiTheme="minorHAnsi" w:cstheme="minorHAnsi"/>
          <w:color w:val="000000"/>
          <w:sz w:val="22"/>
          <w:szCs w:val="22"/>
        </w:rPr>
        <w:t xml:space="preserve">the </w:t>
      </w:r>
      <w:r w:rsidRPr="00F67D6E">
        <w:rPr>
          <w:rFonts w:asciiTheme="minorHAnsi" w:hAnsiTheme="minorHAnsi" w:cstheme="minorHAnsi"/>
          <w:bCs/>
          <w:color w:val="000000"/>
          <w:sz w:val="22"/>
          <w:szCs w:val="22"/>
        </w:rPr>
        <w:t>Material</w:t>
      </w:r>
      <w:proofErr w:type="gramStart"/>
      <w:r w:rsidR="00D45D40" w:rsidRPr="006D3C45">
        <w:rPr>
          <w:rStyle w:val="apple-converted-space"/>
          <w:rFonts w:asciiTheme="minorHAnsi" w:hAnsiTheme="minorHAnsi" w:cstheme="minorHAnsi"/>
          <w:b/>
          <w:bCs/>
          <w:color w:val="000000"/>
          <w:sz w:val="22"/>
          <w:szCs w:val="22"/>
        </w:rPr>
        <w:t> </w:t>
      </w:r>
      <w:r w:rsidR="00E419DE">
        <w:rPr>
          <w:rStyle w:val="apple-converted-space"/>
          <w:rFonts w:asciiTheme="minorHAnsi" w:hAnsiTheme="minorHAnsi" w:cstheme="minorHAnsi"/>
          <w:b/>
          <w:bCs/>
          <w:color w:val="000000"/>
          <w:sz w:val="22"/>
          <w:szCs w:val="22"/>
        </w:rPr>
        <w:t xml:space="preserve"> </w:t>
      </w:r>
      <w:r w:rsidR="00D45D40" w:rsidRPr="006D3C45">
        <w:rPr>
          <w:rFonts w:asciiTheme="minorHAnsi" w:hAnsiTheme="minorHAnsi" w:cstheme="minorHAnsi"/>
          <w:color w:val="000000"/>
          <w:sz w:val="22"/>
          <w:szCs w:val="22"/>
        </w:rPr>
        <w:t>or</w:t>
      </w:r>
      <w:proofErr w:type="gramEnd"/>
      <w:r w:rsidR="00D45D40" w:rsidRPr="006D3C45">
        <w:rPr>
          <w:rStyle w:val="apple-converted-space"/>
          <w:rFonts w:asciiTheme="minorHAnsi" w:hAnsiTheme="minorHAnsi" w:cstheme="minorHAnsi"/>
          <w:color w:val="000000"/>
          <w:sz w:val="22"/>
          <w:szCs w:val="22"/>
        </w:rPr>
        <w:t> </w:t>
      </w:r>
      <w:r w:rsidRPr="00F67D6E">
        <w:rPr>
          <w:rFonts w:asciiTheme="minorHAnsi" w:hAnsiTheme="minorHAnsi" w:cstheme="minorHAnsi"/>
          <w:bCs/>
          <w:color w:val="000000"/>
          <w:sz w:val="22"/>
          <w:szCs w:val="22"/>
        </w:rPr>
        <w:t>Modifications</w:t>
      </w:r>
      <w:r w:rsidR="00D45D40" w:rsidRPr="006D3C45">
        <w:rPr>
          <w:rStyle w:val="apple-converted-space"/>
          <w:rFonts w:asciiTheme="minorHAnsi" w:hAnsiTheme="minorHAnsi" w:cstheme="minorHAnsi"/>
          <w:b/>
          <w:bCs/>
          <w:color w:val="000000"/>
          <w:sz w:val="22"/>
          <w:szCs w:val="22"/>
        </w:rPr>
        <w:t> </w:t>
      </w:r>
      <w:r w:rsidR="00D45D40" w:rsidRPr="006D3C45">
        <w:rPr>
          <w:rFonts w:asciiTheme="minorHAnsi" w:hAnsiTheme="minorHAnsi" w:cstheme="minorHAnsi"/>
          <w:color w:val="000000"/>
          <w:sz w:val="22"/>
          <w:szCs w:val="22"/>
        </w:rPr>
        <w:t>for</w:t>
      </w:r>
      <w:r w:rsidR="00D45D40" w:rsidRPr="006D3C45">
        <w:rPr>
          <w:rStyle w:val="apple-converted-space"/>
          <w:rFonts w:asciiTheme="minorHAnsi" w:hAnsiTheme="minorHAnsi" w:cstheme="minorHAnsi"/>
          <w:color w:val="000000"/>
          <w:sz w:val="22"/>
          <w:szCs w:val="22"/>
        </w:rPr>
        <w:t> </w:t>
      </w:r>
      <w:r w:rsidRPr="00F67D6E">
        <w:rPr>
          <w:rFonts w:asciiTheme="minorHAnsi" w:hAnsiTheme="minorHAnsi" w:cstheme="minorHAnsi"/>
          <w:bCs/>
          <w:color w:val="000000"/>
          <w:sz w:val="22"/>
          <w:szCs w:val="22"/>
        </w:rPr>
        <w:t>Commercial Purposes</w:t>
      </w:r>
      <w:r w:rsidRPr="00F67D6E">
        <w:rPr>
          <w:rStyle w:val="apple-converted-space"/>
          <w:rFonts w:asciiTheme="minorHAnsi" w:hAnsiTheme="minorHAnsi" w:cstheme="minorHAnsi"/>
          <w:bCs/>
          <w:color w:val="000000"/>
          <w:sz w:val="22"/>
          <w:szCs w:val="22"/>
        </w:rPr>
        <w:t> </w:t>
      </w:r>
      <w:r w:rsidR="00D45D40" w:rsidRPr="00F67D6E">
        <w:rPr>
          <w:rFonts w:asciiTheme="minorHAnsi" w:hAnsiTheme="minorHAnsi" w:cstheme="minorHAnsi"/>
          <w:i/>
          <w:color w:val="000000"/>
          <w:sz w:val="22"/>
          <w:szCs w:val="22"/>
        </w:rPr>
        <w:t>per</w:t>
      </w:r>
      <w:r w:rsidR="00D45D40" w:rsidRPr="00F67D6E">
        <w:rPr>
          <w:rStyle w:val="apple-converted-space"/>
          <w:rFonts w:asciiTheme="minorHAnsi" w:hAnsiTheme="minorHAnsi" w:cstheme="minorHAnsi"/>
          <w:i/>
          <w:color w:val="000000"/>
          <w:sz w:val="22"/>
          <w:szCs w:val="22"/>
        </w:rPr>
        <w:t> </w:t>
      </w:r>
      <w:r w:rsidR="00D45D40" w:rsidRPr="00F67D6E">
        <w:rPr>
          <w:rFonts w:asciiTheme="minorHAnsi" w:hAnsiTheme="minorHAnsi" w:cstheme="minorHAnsi"/>
          <w:i/>
          <w:color w:val="000000"/>
          <w:sz w:val="22"/>
          <w:szCs w:val="22"/>
        </w:rPr>
        <w:t>se</w:t>
      </w:r>
      <w:r w:rsidR="00D45D40" w:rsidRPr="006D3C45">
        <w:rPr>
          <w:rStyle w:val="apple-converted-space"/>
          <w:rFonts w:asciiTheme="minorHAnsi" w:hAnsiTheme="minorHAnsi" w:cstheme="minorHAnsi"/>
          <w:color w:val="000000"/>
          <w:sz w:val="22"/>
          <w:szCs w:val="22"/>
        </w:rPr>
        <w:t> </w:t>
      </w:r>
      <w:r w:rsidR="00D45D40" w:rsidRPr="006D3C45">
        <w:rPr>
          <w:rFonts w:asciiTheme="minorHAnsi" w:hAnsiTheme="minorHAnsi" w:cstheme="minorHAnsi"/>
          <w:color w:val="000000"/>
          <w:sz w:val="22"/>
          <w:szCs w:val="22"/>
        </w:rPr>
        <w:t>unless any of the above conditions of this definition are met.</w:t>
      </w:r>
    </w:p>
    <w:p w:rsidR="007503F7" w:rsidRPr="007503F7" w:rsidRDefault="006D3C45" w:rsidP="007503F7">
      <w:pPr>
        <w:pStyle w:val="ListParagraph"/>
        <w:numPr>
          <w:ilvl w:val="0"/>
          <w:numId w:val="1"/>
        </w:numPr>
        <w:spacing w:before="100" w:beforeAutospacing="1" w:after="100" w:afterAutospacing="1" w:line="240" w:lineRule="auto"/>
        <w:ind w:left="720" w:hanging="720"/>
        <w:jc w:val="both"/>
        <w:rPr>
          <w:rFonts w:eastAsia="Times New Roman" w:cstheme="minorHAnsi"/>
          <w:color w:val="000000"/>
          <w:lang w:eastAsia="en-PH"/>
        </w:rPr>
      </w:pPr>
      <w:r w:rsidRPr="00A85C95">
        <w:rPr>
          <w:rFonts w:cstheme="minorHAnsi"/>
          <w:i/>
          <w:u w:val="single"/>
        </w:rPr>
        <w:t>Ownership of</w:t>
      </w:r>
      <w:r w:rsidR="007503F7" w:rsidRPr="00A85C95">
        <w:rPr>
          <w:rFonts w:cstheme="minorHAnsi"/>
          <w:i/>
          <w:u w:val="single"/>
        </w:rPr>
        <w:t xml:space="preserve"> </w:t>
      </w:r>
      <w:r w:rsidRPr="00A85C95">
        <w:rPr>
          <w:rFonts w:cstheme="minorHAnsi"/>
          <w:i/>
          <w:u w:val="single"/>
        </w:rPr>
        <w:t>Material</w:t>
      </w:r>
      <w:proofErr w:type="gramStart"/>
      <w:r w:rsidRPr="007503F7">
        <w:rPr>
          <w:rFonts w:cstheme="minorHAnsi"/>
        </w:rPr>
        <w:t>.-</w:t>
      </w:r>
      <w:proofErr w:type="gramEnd"/>
      <w:r w:rsidRPr="007503F7">
        <w:rPr>
          <w:rFonts w:cstheme="minorHAnsi"/>
        </w:rPr>
        <w:t xml:space="preserve">  The transfer of the </w:t>
      </w:r>
      <w:r w:rsidR="007503F7">
        <w:rPr>
          <w:rFonts w:cstheme="minorHAnsi"/>
        </w:rPr>
        <w:t>O</w:t>
      </w:r>
      <w:r w:rsidRPr="007503F7">
        <w:rPr>
          <w:rFonts w:cstheme="minorHAnsi"/>
        </w:rPr>
        <w:t xml:space="preserve">riginal </w:t>
      </w:r>
      <w:r w:rsidR="007503F7">
        <w:rPr>
          <w:rFonts w:cstheme="minorHAnsi"/>
        </w:rPr>
        <w:t>M</w:t>
      </w:r>
      <w:r w:rsidRPr="007503F7">
        <w:rPr>
          <w:rFonts w:cstheme="minorHAnsi"/>
        </w:rPr>
        <w:t xml:space="preserve">aterial from the Provider to the Recipient notwithstanding, the former retains ownership of the </w:t>
      </w:r>
      <w:r w:rsidR="007503F7" w:rsidRPr="007503F7">
        <w:rPr>
          <w:rFonts w:cstheme="minorHAnsi"/>
        </w:rPr>
        <w:t>O</w:t>
      </w:r>
      <w:r w:rsidRPr="007503F7">
        <w:rPr>
          <w:rFonts w:cstheme="minorHAnsi"/>
        </w:rPr>
        <w:t xml:space="preserve">riginal </w:t>
      </w:r>
      <w:r w:rsidR="007503F7" w:rsidRPr="007503F7">
        <w:rPr>
          <w:rFonts w:cstheme="minorHAnsi"/>
        </w:rPr>
        <w:t>M</w:t>
      </w:r>
      <w:r w:rsidRPr="007503F7">
        <w:rPr>
          <w:rFonts w:cstheme="minorHAnsi"/>
        </w:rPr>
        <w:t xml:space="preserve">aterial and </w:t>
      </w:r>
      <w:r w:rsidR="007D7604" w:rsidRPr="007503F7">
        <w:rPr>
          <w:rFonts w:eastAsia="Times New Roman" w:cstheme="minorHAnsi"/>
          <w:color w:val="000000"/>
          <w:lang w:eastAsia="en-PH"/>
        </w:rPr>
        <w:t>any </w:t>
      </w:r>
      <w:r w:rsidR="007503F7" w:rsidRPr="007503F7">
        <w:rPr>
          <w:rFonts w:eastAsia="Times New Roman" w:cstheme="minorHAnsi"/>
          <w:color w:val="000000"/>
          <w:lang w:eastAsia="en-PH"/>
        </w:rPr>
        <w:t xml:space="preserve">Original </w:t>
      </w:r>
      <w:r w:rsidR="007D7604" w:rsidRPr="007503F7">
        <w:rPr>
          <w:rFonts w:eastAsia="Times New Roman" w:cstheme="minorHAnsi"/>
          <w:bCs/>
          <w:color w:val="000000"/>
          <w:lang w:eastAsia="en-PH"/>
        </w:rPr>
        <w:t>Material </w:t>
      </w:r>
      <w:r w:rsidR="007D7604" w:rsidRPr="007503F7">
        <w:rPr>
          <w:rFonts w:eastAsia="Times New Roman" w:cstheme="minorHAnsi"/>
          <w:color w:val="000000"/>
          <w:lang w:eastAsia="en-PH"/>
        </w:rPr>
        <w:t>contained or incorporated in </w:t>
      </w:r>
      <w:r w:rsidR="007D7604" w:rsidRPr="007503F7">
        <w:rPr>
          <w:rFonts w:eastAsia="Times New Roman" w:cstheme="minorHAnsi"/>
          <w:bCs/>
          <w:color w:val="000000"/>
          <w:lang w:eastAsia="en-PH"/>
        </w:rPr>
        <w:t>Modifications</w:t>
      </w:r>
      <w:r w:rsidR="007D7604" w:rsidRPr="007503F7">
        <w:rPr>
          <w:rFonts w:eastAsia="Times New Roman" w:cstheme="minorHAnsi"/>
          <w:color w:val="000000"/>
          <w:lang w:eastAsia="en-PH"/>
        </w:rPr>
        <w:t>.</w:t>
      </w:r>
      <w:r w:rsidR="007503F7" w:rsidRPr="007503F7">
        <w:rPr>
          <w:rFonts w:ascii="Times New Roman" w:eastAsia="Times New Roman" w:hAnsi="Times New Roman" w:cs="Times New Roman"/>
          <w:color w:val="000000"/>
          <w:sz w:val="27"/>
          <w:szCs w:val="27"/>
          <w:lang w:eastAsia="en-PH"/>
        </w:rPr>
        <w:t xml:space="preserve"> </w:t>
      </w:r>
      <w:r w:rsidR="007503F7" w:rsidRPr="007503F7">
        <w:rPr>
          <w:rFonts w:eastAsia="Times New Roman" w:cstheme="minorHAnsi"/>
          <w:color w:val="000000"/>
          <w:lang w:eastAsia="en-PH"/>
        </w:rPr>
        <w:t>The </w:t>
      </w:r>
      <w:r w:rsidR="007503F7" w:rsidRPr="007503F7">
        <w:rPr>
          <w:rFonts w:eastAsia="Times New Roman" w:cstheme="minorHAnsi"/>
          <w:bCs/>
          <w:color w:val="000000"/>
          <w:lang w:eastAsia="en-PH"/>
        </w:rPr>
        <w:t>Recipient </w:t>
      </w:r>
      <w:r w:rsidR="007503F7" w:rsidRPr="007503F7">
        <w:rPr>
          <w:rFonts w:eastAsia="Times New Roman" w:cstheme="minorHAnsi"/>
          <w:color w:val="000000"/>
          <w:lang w:eastAsia="en-PH"/>
        </w:rPr>
        <w:t>retains ownership of: (a) </w:t>
      </w:r>
      <w:proofErr w:type="gramStart"/>
      <w:r w:rsidR="007503F7" w:rsidRPr="007503F7">
        <w:rPr>
          <w:rFonts w:eastAsia="Times New Roman" w:cstheme="minorHAnsi"/>
          <w:bCs/>
          <w:color w:val="000000"/>
          <w:lang w:eastAsia="en-PH"/>
        </w:rPr>
        <w:t>Modifications </w:t>
      </w:r>
      <w:r w:rsidR="007503F7" w:rsidRPr="007503F7">
        <w:rPr>
          <w:rFonts w:eastAsia="Times New Roman" w:cstheme="minorHAnsi"/>
          <w:color w:val="000000"/>
          <w:lang w:eastAsia="en-PH"/>
        </w:rPr>
        <w:t>,</w:t>
      </w:r>
      <w:proofErr w:type="gramEnd"/>
      <w:r w:rsidR="007503F7" w:rsidRPr="007503F7">
        <w:rPr>
          <w:rFonts w:eastAsia="Times New Roman" w:cstheme="minorHAnsi"/>
          <w:color w:val="000000"/>
          <w:lang w:eastAsia="en-PH"/>
        </w:rPr>
        <w:t xml:space="preserve"> and (b) those substances created through the use of the </w:t>
      </w:r>
      <w:r w:rsidR="007503F7" w:rsidRPr="007503F7">
        <w:rPr>
          <w:rFonts w:eastAsia="Times New Roman" w:cstheme="minorHAnsi"/>
          <w:bCs/>
          <w:color w:val="000000"/>
          <w:lang w:eastAsia="en-PH"/>
        </w:rPr>
        <w:t>Material </w:t>
      </w:r>
      <w:r w:rsidR="007503F7">
        <w:rPr>
          <w:rFonts w:eastAsia="Times New Roman" w:cstheme="minorHAnsi"/>
          <w:bCs/>
          <w:color w:val="000000"/>
          <w:lang w:eastAsia="en-PH"/>
        </w:rPr>
        <w:t xml:space="preserve">or </w:t>
      </w:r>
      <w:r w:rsidR="007503F7" w:rsidRPr="007503F7">
        <w:rPr>
          <w:rFonts w:eastAsia="Times New Roman" w:cstheme="minorHAnsi"/>
          <w:bCs/>
          <w:color w:val="000000"/>
          <w:lang w:eastAsia="en-PH"/>
        </w:rPr>
        <w:t>Modifications</w:t>
      </w:r>
      <w:r w:rsidR="007503F7" w:rsidRPr="007503F7">
        <w:rPr>
          <w:rFonts w:eastAsia="Times New Roman" w:cstheme="minorHAnsi"/>
          <w:color w:val="000000"/>
          <w:lang w:eastAsia="en-PH"/>
        </w:rPr>
        <w:t>, but which are not </w:t>
      </w:r>
      <w:r w:rsidR="007503F7" w:rsidRPr="007503F7">
        <w:rPr>
          <w:rFonts w:eastAsia="Times New Roman" w:cstheme="minorHAnsi"/>
          <w:bCs/>
          <w:color w:val="000000"/>
          <w:lang w:eastAsia="en-PH"/>
        </w:rPr>
        <w:t>Progeny</w:t>
      </w:r>
      <w:r w:rsidR="007503F7" w:rsidRPr="007503F7">
        <w:rPr>
          <w:rFonts w:eastAsia="Times New Roman" w:cstheme="minorHAnsi"/>
          <w:color w:val="000000"/>
          <w:lang w:eastAsia="en-PH"/>
        </w:rPr>
        <w:t>, </w:t>
      </w:r>
      <w:r w:rsidR="007503F7" w:rsidRPr="007503F7">
        <w:rPr>
          <w:rFonts w:eastAsia="Times New Roman" w:cstheme="minorHAnsi"/>
          <w:bCs/>
          <w:color w:val="000000"/>
          <w:lang w:eastAsia="en-PH"/>
        </w:rPr>
        <w:t>Unmodified Derivatives </w:t>
      </w:r>
      <w:r w:rsidR="007503F7">
        <w:rPr>
          <w:rFonts w:eastAsia="Times New Roman" w:cstheme="minorHAnsi"/>
          <w:bCs/>
          <w:color w:val="000000"/>
          <w:lang w:eastAsia="en-PH"/>
        </w:rPr>
        <w:t xml:space="preserve">or </w:t>
      </w:r>
      <w:r w:rsidR="007503F7" w:rsidRPr="007503F7">
        <w:rPr>
          <w:rFonts w:eastAsia="Times New Roman" w:cstheme="minorHAnsi"/>
          <w:bCs/>
          <w:color w:val="000000"/>
          <w:lang w:eastAsia="en-PH"/>
        </w:rPr>
        <w:t>Modifications </w:t>
      </w:r>
      <w:r w:rsidR="007503F7" w:rsidRPr="007503F7">
        <w:rPr>
          <w:rFonts w:eastAsia="Times New Roman" w:cstheme="minorHAnsi"/>
          <w:color w:val="000000"/>
          <w:lang w:eastAsia="en-PH"/>
        </w:rPr>
        <w:t>(</w:t>
      </w:r>
      <w:r w:rsidR="007503F7">
        <w:rPr>
          <w:rFonts w:eastAsia="Times New Roman" w:cstheme="minorHAnsi"/>
          <w:color w:val="000000"/>
          <w:lang w:eastAsia="en-PH"/>
        </w:rPr>
        <w:t xml:space="preserve"> </w:t>
      </w:r>
      <w:proofErr w:type="spellStart"/>
      <w:r w:rsidR="007503F7">
        <w:rPr>
          <w:rFonts w:eastAsia="Times New Roman" w:cstheme="minorHAnsi"/>
          <w:color w:val="000000"/>
          <w:lang w:eastAsia="en-PH"/>
        </w:rPr>
        <w:t>i.e</w:t>
      </w:r>
      <w:proofErr w:type="spellEnd"/>
      <w:r w:rsidR="007503F7">
        <w:rPr>
          <w:rFonts w:eastAsia="Times New Roman" w:cstheme="minorHAnsi"/>
          <w:color w:val="000000"/>
          <w:lang w:eastAsia="en-PH"/>
        </w:rPr>
        <w:t>, do not contain the Original Material</w:t>
      </w:r>
      <w:r w:rsidR="007503F7" w:rsidRPr="007503F7">
        <w:rPr>
          <w:rFonts w:eastAsia="Times New Roman" w:cstheme="minorHAnsi"/>
          <w:color w:val="000000"/>
          <w:lang w:eastAsia="en-PH"/>
        </w:rPr>
        <w:t>, </w:t>
      </w:r>
      <w:r w:rsidR="007503F7" w:rsidRPr="007503F7">
        <w:rPr>
          <w:rFonts w:eastAsia="Times New Roman" w:cstheme="minorHAnsi"/>
          <w:bCs/>
          <w:color w:val="000000"/>
          <w:lang w:eastAsia="en-PH"/>
        </w:rPr>
        <w:t>Progeny</w:t>
      </w:r>
      <w:r w:rsidR="007503F7" w:rsidRPr="007503F7">
        <w:rPr>
          <w:rFonts w:eastAsia="Times New Roman" w:cstheme="minorHAnsi"/>
          <w:color w:val="000000"/>
          <w:lang w:eastAsia="en-PH"/>
        </w:rPr>
        <w:t>, </w:t>
      </w:r>
      <w:r w:rsidR="007503F7" w:rsidRPr="007503F7">
        <w:rPr>
          <w:rFonts w:eastAsia="Times New Roman" w:cstheme="minorHAnsi"/>
          <w:bCs/>
          <w:color w:val="000000"/>
          <w:lang w:eastAsia="en-PH"/>
        </w:rPr>
        <w:t>Unmodified Derivatives</w:t>
      </w:r>
      <w:r w:rsidR="007503F7" w:rsidRPr="007503F7">
        <w:rPr>
          <w:rFonts w:eastAsia="Times New Roman" w:cstheme="minorHAnsi"/>
          <w:color w:val="000000"/>
          <w:lang w:eastAsia="en-PH"/>
        </w:rPr>
        <w:t xml:space="preserve">). </w:t>
      </w:r>
      <w:r w:rsidR="007503F7">
        <w:rPr>
          <w:rFonts w:eastAsia="Times New Roman" w:cstheme="minorHAnsi"/>
          <w:color w:val="000000"/>
          <w:lang w:eastAsia="en-PH"/>
        </w:rPr>
        <w:t xml:space="preserve">Parties, however, expressly agree and hereby confirm that if </w:t>
      </w:r>
      <w:r w:rsidR="007503F7" w:rsidRPr="007503F7">
        <w:rPr>
          <w:rFonts w:eastAsia="Times New Roman" w:cstheme="minorHAnsi"/>
          <w:color w:val="000000"/>
          <w:lang w:eastAsia="en-PH"/>
        </w:rPr>
        <w:t>either 2 (a) or 2 (b) results from the collaborative efforts of the </w:t>
      </w:r>
      <w:r w:rsidR="007503F7" w:rsidRPr="007503F7">
        <w:rPr>
          <w:rFonts w:eastAsia="Times New Roman" w:cstheme="minorHAnsi"/>
          <w:bCs/>
          <w:color w:val="000000"/>
          <w:lang w:eastAsia="en-PH"/>
        </w:rPr>
        <w:t>Provider </w:t>
      </w:r>
      <w:r w:rsidR="007503F7" w:rsidRPr="007503F7">
        <w:rPr>
          <w:rFonts w:eastAsia="Times New Roman" w:cstheme="minorHAnsi"/>
          <w:color w:val="000000"/>
          <w:lang w:eastAsia="en-PH"/>
        </w:rPr>
        <w:t>and the </w:t>
      </w:r>
      <w:r w:rsidR="007503F7" w:rsidRPr="007503F7">
        <w:rPr>
          <w:rFonts w:eastAsia="Times New Roman" w:cstheme="minorHAnsi"/>
          <w:bCs/>
          <w:color w:val="000000"/>
          <w:lang w:eastAsia="en-PH"/>
        </w:rPr>
        <w:t>Recipient</w:t>
      </w:r>
      <w:r w:rsidR="007503F7" w:rsidRPr="007503F7">
        <w:rPr>
          <w:rFonts w:eastAsia="Times New Roman" w:cstheme="minorHAnsi"/>
          <w:color w:val="000000"/>
          <w:lang w:eastAsia="en-PH"/>
        </w:rPr>
        <w:t>,</w:t>
      </w:r>
      <w:r w:rsidR="007503F7">
        <w:rPr>
          <w:rFonts w:eastAsia="Times New Roman" w:cstheme="minorHAnsi"/>
          <w:color w:val="000000"/>
          <w:lang w:eastAsia="en-PH"/>
        </w:rPr>
        <w:t xml:space="preserve"> they shall have joint and equal ownership thereof</w:t>
      </w:r>
      <w:r w:rsidR="007503F7" w:rsidRPr="007503F7">
        <w:rPr>
          <w:rFonts w:eastAsia="Times New Roman" w:cstheme="minorHAnsi"/>
          <w:color w:val="000000"/>
          <w:lang w:eastAsia="en-PH"/>
        </w:rPr>
        <w:t>.</w:t>
      </w:r>
    </w:p>
    <w:p w:rsidR="00FE308A" w:rsidRPr="006D3C45" w:rsidRDefault="00FE308A" w:rsidP="006D3C45">
      <w:pPr>
        <w:pStyle w:val="ListParagraph"/>
        <w:spacing w:after="0" w:line="240" w:lineRule="auto"/>
        <w:ind w:left="1080" w:right="749"/>
        <w:jc w:val="both"/>
        <w:rPr>
          <w:rFonts w:cstheme="minorHAnsi"/>
          <w:b/>
        </w:rPr>
      </w:pPr>
    </w:p>
    <w:p w:rsidR="00716F45" w:rsidRPr="00716F45" w:rsidRDefault="006D3C45" w:rsidP="00716F45">
      <w:pPr>
        <w:pStyle w:val="ListParagraph"/>
        <w:numPr>
          <w:ilvl w:val="0"/>
          <w:numId w:val="1"/>
        </w:numPr>
        <w:spacing w:before="100" w:beforeAutospacing="1" w:after="100" w:afterAutospacing="1" w:line="240" w:lineRule="auto"/>
        <w:ind w:left="720" w:hanging="720"/>
        <w:rPr>
          <w:rFonts w:eastAsia="Times New Roman" w:cstheme="minorHAnsi"/>
          <w:color w:val="000000"/>
          <w:lang w:eastAsia="en-PH"/>
        </w:rPr>
      </w:pPr>
      <w:r w:rsidRPr="00A85C95">
        <w:rPr>
          <w:rFonts w:cstheme="minorHAnsi"/>
          <w:i/>
          <w:u w:val="single"/>
        </w:rPr>
        <w:t>Use of the Original Material</w:t>
      </w:r>
      <w:r w:rsidRPr="00716F45">
        <w:rPr>
          <w:rFonts w:cstheme="minorHAnsi"/>
          <w:u w:val="single"/>
        </w:rPr>
        <w:t>.</w:t>
      </w:r>
      <w:r w:rsidRPr="00716F45">
        <w:rPr>
          <w:rFonts w:cstheme="minorHAnsi"/>
        </w:rPr>
        <w:t xml:space="preserve"> – The </w:t>
      </w:r>
      <w:r w:rsidR="007503F7" w:rsidRPr="00716F45">
        <w:rPr>
          <w:rFonts w:cstheme="minorHAnsi"/>
        </w:rPr>
        <w:t>O</w:t>
      </w:r>
      <w:r w:rsidRPr="00716F45">
        <w:rPr>
          <w:rFonts w:cstheme="minorHAnsi"/>
        </w:rPr>
        <w:t xml:space="preserve">riginal </w:t>
      </w:r>
      <w:r w:rsidR="00716F45">
        <w:rPr>
          <w:rFonts w:cstheme="minorHAnsi"/>
        </w:rPr>
        <w:t>M</w:t>
      </w:r>
      <w:r w:rsidRPr="00716F45">
        <w:rPr>
          <w:rFonts w:cstheme="minorHAnsi"/>
        </w:rPr>
        <w:t>aterial is not for use in human subjects</w:t>
      </w:r>
      <w:r w:rsidR="007503F7" w:rsidRPr="00716F45">
        <w:rPr>
          <w:rFonts w:cstheme="minorHAnsi"/>
        </w:rPr>
        <w:t>, in clinical trials and/or for diagnostic purposes involving human subjects</w:t>
      </w:r>
      <w:r w:rsidRPr="00716F45">
        <w:rPr>
          <w:rFonts w:cstheme="minorHAnsi"/>
        </w:rPr>
        <w:t xml:space="preserve">. The </w:t>
      </w:r>
      <w:r w:rsidR="007503F7" w:rsidRPr="00716F45">
        <w:rPr>
          <w:rFonts w:cstheme="minorHAnsi"/>
        </w:rPr>
        <w:t>O</w:t>
      </w:r>
      <w:r w:rsidRPr="00716F45">
        <w:rPr>
          <w:rFonts w:cstheme="minorHAnsi"/>
        </w:rPr>
        <w:t xml:space="preserve">riginal </w:t>
      </w:r>
      <w:r w:rsidR="007503F7" w:rsidRPr="00716F45">
        <w:rPr>
          <w:rFonts w:cstheme="minorHAnsi"/>
        </w:rPr>
        <w:t>M</w:t>
      </w:r>
      <w:r w:rsidRPr="00716F45">
        <w:rPr>
          <w:rFonts w:cstheme="minorHAnsi"/>
        </w:rPr>
        <w:t>aterial is to be used</w:t>
      </w:r>
      <w:r w:rsidR="00716F45">
        <w:rPr>
          <w:rFonts w:cstheme="minorHAnsi"/>
        </w:rPr>
        <w:t xml:space="preserve"> solely and exclusively for and in </w:t>
      </w:r>
      <w:r w:rsidRPr="00716F45">
        <w:rPr>
          <w:rFonts w:cstheme="minorHAnsi"/>
        </w:rPr>
        <w:t>the conduct and implementation of the Project.</w:t>
      </w:r>
      <w:r w:rsidR="00716F45">
        <w:rPr>
          <w:rFonts w:cstheme="minorHAnsi"/>
        </w:rPr>
        <w:t xml:space="preserve"> Additionally, the use of the Original Material</w:t>
      </w:r>
      <w:r w:rsidRPr="00716F45">
        <w:rPr>
          <w:rFonts w:cstheme="minorHAnsi"/>
        </w:rPr>
        <w:t xml:space="preserve"> </w:t>
      </w:r>
      <w:r w:rsidR="00716F45">
        <w:rPr>
          <w:rFonts w:cstheme="minorHAnsi"/>
        </w:rPr>
        <w:t xml:space="preserve">by the Recipient shall be done only in its laboratory under the direction of its research scientists or others </w:t>
      </w:r>
      <w:r w:rsidR="00716F45" w:rsidRPr="00716F45">
        <w:rPr>
          <w:rFonts w:eastAsia="Times New Roman" w:cstheme="minorHAnsi"/>
          <w:color w:val="000000"/>
          <w:lang w:eastAsia="en-PH"/>
        </w:rPr>
        <w:t>under his/her direct supervision</w:t>
      </w:r>
      <w:r w:rsidR="00716F45">
        <w:rPr>
          <w:rFonts w:eastAsia="Times New Roman" w:cstheme="minorHAnsi"/>
          <w:color w:val="000000"/>
          <w:lang w:eastAsia="en-PH"/>
        </w:rPr>
        <w:t>.</w:t>
      </w:r>
    </w:p>
    <w:p w:rsidR="006D3C45" w:rsidRPr="006D3C45" w:rsidRDefault="006D3C45" w:rsidP="00716F45">
      <w:pPr>
        <w:pStyle w:val="ListParagraph"/>
        <w:spacing w:after="0" w:line="240" w:lineRule="auto"/>
        <w:ind w:right="27"/>
        <w:jc w:val="both"/>
        <w:rPr>
          <w:rFonts w:cstheme="minorHAnsi"/>
          <w:b/>
        </w:rPr>
      </w:pPr>
    </w:p>
    <w:p w:rsidR="00D97F27" w:rsidRDefault="00D21F8D" w:rsidP="00FE308A">
      <w:pPr>
        <w:pStyle w:val="ListParagraph"/>
        <w:numPr>
          <w:ilvl w:val="0"/>
          <w:numId w:val="1"/>
        </w:numPr>
        <w:spacing w:after="0" w:line="240" w:lineRule="auto"/>
        <w:ind w:left="720" w:right="27" w:hanging="720"/>
        <w:jc w:val="both"/>
        <w:rPr>
          <w:rFonts w:cstheme="minorHAnsi"/>
        </w:rPr>
      </w:pPr>
      <w:r w:rsidRPr="00A85C95">
        <w:rPr>
          <w:rFonts w:cstheme="minorHAnsi"/>
          <w:i/>
          <w:u w:val="single"/>
        </w:rPr>
        <w:t>Non-disclosure and non-distribution of the Original Material to Third Parties</w:t>
      </w:r>
      <w:r w:rsidRPr="00FE308A">
        <w:rPr>
          <w:rFonts w:cstheme="minorHAnsi"/>
          <w:u w:val="single"/>
        </w:rPr>
        <w:t>.</w:t>
      </w:r>
      <w:r w:rsidR="00FE308A" w:rsidRPr="00FE308A">
        <w:rPr>
          <w:rFonts w:cstheme="minorHAnsi"/>
        </w:rPr>
        <w:t xml:space="preserve"> </w:t>
      </w:r>
      <w:r w:rsidRPr="00D21F8D">
        <w:rPr>
          <w:rFonts w:cstheme="minorHAnsi"/>
        </w:rPr>
        <w:t xml:space="preserve">-   Except with the prior written approval of the Provider, the Recipient shall neither disclose nor distribute the </w:t>
      </w:r>
      <w:r w:rsidR="00716F45">
        <w:rPr>
          <w:rFonts w:cstheme="minorHAnsi"/>
        </w:rPr>
        <w:t>O</w:t>
      </w:r>
      <w:r w:rsidRPr="00D21F8D">
        <w:rPr>
          <w:rFonts w:cstheme="minorHAnsi"/>
        </w:rPr>
        <w:t xml:space="preserve">riginal </w:t>
      </w:r>
      <w:r w:rsidR="00716F45">
        <w:rPr>
          <w:rFonts w:cstheme="minorHAnsi"/>
        </w:rPr>
        <w:t>M</w:t>
      </w:r>
      <w:r w:rsidRPr="00D21F8D">
        <w:rPr>
          <w:rFonts w:cstheme="minorHAnsi"/>
        </w:rPr>
        <w:t>aterial to any and all third parties.</w:t>
      </w:r>
      <w:r w:rsidR="00D97F27" w:rsidRPr="00D21F8D">
        <w:rPr>
          <w:rFonts w:cstheme="minorHAnsi"/>
        </w:rPr>
        <w:t xml:space="preserve"> </w:t>
      </w:r>
    </w:p>
    <w:p w:rsidR="00D21F8D" w:rsidRPr="00D21F8D" w:rsidRDefault="00D21F8D" w:rsidP="00633704">
      <w:pPr>
        <w:pStyle w:val="ListParagraph"/>
        <w:ind w:firstLine="720"/>
        <w:rPr>
          <w:rFonts w:cstheme="minorHAnsi"/>
        </w:rPr>
      </w:pPr>
    </w:p>
    <w:p w:rsidR="00D97F27" w:rsidRDefault="00D21F8D" w:rsidP="00FE308A">
      <w:pPr>
        <w:pStyle w:val="ListParagraph"/>
        <w:numPr>
          <w:ilvl w:val="0"/>
          <w:numId w:val="1"/>
        </w:numPr>
        <w:spacing w:after="0" w:line="240" w:lineRule="auto"/>
        <w:ind w:left="720" w:right="27" w:hanging="720"/>
        <w:jc w:val="both"/>
        <w:rPr>
          <w:rFonts w:cstheme="minorHAnsi"/>
        </w:rPr>
      </w:pPr>
      <w:r w:rsidRPr="00A85C95">
        <w:rPr>
          <w:rFonts w:cstheme="minorHAnsi"/>
          <w:i/>
          <w:u w:val="single"/>
        </w:rPr>
        <w:lastRenderedPageBreak/>
        <w:t>Acknowledgment of Source</w:t>
      </w:r>
      <w:proofErr w:type="gramStart"/>
      <w:r w:rsidRPr="00A85C95">
        <w:rPr>
          <w:rFonts w:cstheme="minorHAnsi"/>
          <w:i/>
          <w:u w:val="single"/>
        </w:rPr>
        <w:t>.</w:t>
      </w:r>
      <w:r w:rsidRPr="00A85C95">
        <w:rPr>
          <w:rFonts w:cstheme="minorHAnsi"/>
          <w:i/>
        </w:rPr>
        <w:t>-</w:t>
      </w:r>
      <w:proofErr w:type="gramEnd"/>
      <w:r>
        <w:rPr>
          <w:rFonts w:cstheme="minorHAnsi"/>
        </w:rPr>
        <w:t xml:space="preserve"> The </w:t>
      </w:r>
      <w:r w:rsidR="00716F45" w:rsidRPr="006D3C45">
        <w:rPr>
          <w:rFonts w:cstheme="minorHAnsi"/>
        </w:rPr>
        <w:t xml:space="preserve">Recipient </w:t>
      </w:r>
      <w:r w:rsidR="00D97F27" w:rsidRPr="006D3C45">
        <w:rPr>
          <w:rFonts w:cstheme="minorHAnsi"/>
        </w:rPr>
        <w:t>agrees to acknowledge the</w:t>
      </w:r>
      <w:r w:rsidR="00716F45">
        <w:rPr>
          <w:rFonts w:cstheme="minorHAnsi"/>
        </w:rPr>
        <w:t xml:space="preserve"> Provider as the </w:t>
      </w:r>
      <w:r w:rsidR="00D97F27" w:rsidRPr="006D3C45">
        <w:rPr>
          <w:rFonts w:cstheme="minorHAnsi"/>
        </w:rPr>
        <w:t xml:space="preserve"> source of the </w:t>
      </w:r>
      <w:r>
        <w:rPr>
          <w:rFonts w:cstheme="minorHAnsi"/>
        </w:rPr>
        <w:t xml:space="preserve">Original Material </w:t>
      </w:r>
      <w:r w:rsidR="00D97F27" w:rsidRPr="006D3C45">
        <w:rPr>
          <w:rFonts w:cstheme="minorHAnsi"/>
        </w:rPr>
        <w:t xml:space="preserve">in any publications reporting use of it. </w:t>
      </w:r>
    </w:p>
    <w:p w:rsidR="00FE308A" w:rsidRDefault="00FE308A" w:rsidP="00FE308A">
      <w:pPr>
        <w:spacing w:after="0" w:line="240" w:lineRule="auto"/>
        <w:ind w:left="720" w:right="27" w:hanging="720"/>
        <w:jc w:val="both"/>
        <w:rPr>
          <w:rFonts w:cstheme="minorHAnsi"/>
        </w:rPr>
      </w:pPr>
    </w:p>
    <w:p w:rsidR="004259BB" w:rsidRDefault="00716F45" w:rsidP="00716F45">
      <w:pPr>
        <w:pStyle w:val="ListParagraph"/>
        <w:numPr>
          <w:ilvl w:val="0"/>
          <w:numId w:val="3"/>
        </w:numPr>
        <w:spacing w:after="0" w:line="240" w:lineRule="auto"/>
        <w:ind w:left="720" w:right="29" w:hanging="720"/>
        <w:jc w:val="both"/>
        <w:rPr>
          <w:rFonts w:eastAsia="Times New Roman" w:cstheme="minorHAnsi"/>
          <w:color w:val="000000"/>
          <w:lang w:eastAsia="en-PH"/>
        </w:rPr>
      </w:pPr>
      <w:r w:rsidRPr="00A85C95">
        <w:rPr>
          <w:rFonts w:eastAsia="Times New Roman" w:cstheme="minorHAnsi"/>
          <w:i/>
          <w:color w:val="000000"/>
          <w:u w:val="single"/>
          <w:lang w:eastAsia="en-PH"/>
        </w:rPr>
        <w:t xml:space="preserve">Disclosure, Management and Licensing/ Transfer of Intellectual Property </w:t>
      </w:r>
      <w:r w:rsidR="004E2B10" w:rsidRPr="00A85C95">
        <w:rPr>
          <w:rFonts w:eastAsia="Times New Roman" w:cstheme="minorHAnsi"/>
          <w:i/>
          <w:color w:val="000000"/>
          <w:u w:val="single"/>
          <w:lang w:eastAsia="en-PH"/>
        </w:rPr>
        <w:t xml:space="preserve"> </w:t>
      </w:r>
      <w:r w:rsidRPr="00A85C95">
        <w:rPr>
          <w:rFonts w:eastAsia="Times New Roman" w:cstheme="minorHAnsi"/>
          <w:i/>
          <w:color w:val="000000"/>
          <w:u w:val="single"/>
          <w:lang w:eastAsia="en-PH"/>
        </w:rPr>
        <w:t>and Intellectual Property Rights</w:t>
      </w:r>
      <w:r>
        <w:rPr>
          <w:rFonts w:eastAsia="Times New Roman" w:cstheme="minorHAnsi"/>
          <w:color w:val="000000"/>
          <w:lang w:eastAsia="en-PH"/>
        </w:rPr>
        <w:t xml:space="preserve">.-  </w:t>
      </w:r>
      <w:r w:rsidRPr="00716F45">
        <w:rPr>
          <w:rFonts w:eastAsia="Times New Roman" w:cstheme="minorHAnsi"/>
          <w:color w:val="000000"/>
          <w:lang w:eastAsia="en-PH"/>
        </w:rPr>
        <w:t>The </w:t>
      </w:r>
      <w:r w:rsidR="00552F61">
        <w:rPr>
          <w:rFonts w:eastAsia="Times New Roman" w:cstheme="minorHAnsi"/>
          <w:color w:val="000000"/>
          <w:lang w:eastAsia="en-PH"/>
        </w:rPr>
        <w:t xml:space="preserve">parties </w:t>
      </w:r>
      <w:r w:rsidRPr="00716F45">
        <w:rPr>
          <w:rFonts w:eastAsia="Times New Roman" w:cstheme="minorHAnsi"/>
          <w:color w:val="000000"/>
          <w:lang w:eastAsia="en-PH"/>
        </w:rPr>
        <w:t>acknowledge that the </w:t>
      </w:r>
      <w:r>
        <w:rPr>
          <w:rFonts w:eastAsia="Times New Roman" w:cstheme="minorHAnsi"/>
          <w:color w:val="000000"/>
          <w:lang w:eastAsia="en-PH"/>
        </w:rPr>
        <w:t>Original Material and the Modifications thereof</w:t>
      </w:r>
      <w:r w:rsidR="004E2B10">
        <w:rPr>
          <w:rFonts w:eastAsia="Times New Roman" w:cstheme="minorHAnsi"/>
          <w:color w:val="000000"/>
          <w:lang w:eastAsia="en-PH"/>
        </w:rPr>
        <w:t xml:space="preserve"> arising from and/or as a result of the implementation of the Project </w:t>
      </w:r>
      <w:r w:rsidRPr="00716F45">
        <w:rPr>
          <w:rFonts w:eastAsia="Times New Roman" w:cstheme="minorHAnsi"/>
          <w:color w:val="000000"/>
          <w:lang w:eastAsia="en-PH"/>
        </w:rPr>
        <w:t>may be the subject of a patent application</w:t>
      </w:r>
      <w:r w:rsidR="004E2B10">
        <w:rPr>
          <w:rFonts w:eastAsia="Times New Roman" w:cstheme="minorHAnsi"/>
          <w:color w:val="000000"/>
          <w:lang w:eastAsia="en-PH"/>
        </w:rPr>
        <w:t xml:space="preserve"> and/or </w:t>
      </w:r>
      <w:r w:rsidR="00813B2A">
        <w:rPr>
          <w:rFonts w:eastAsia="Times New Roman" w:cstheme="minorHAnsi"/>
          <w:color w:val="000000"/>
          <w:lang w:eastAsia="en-PH"/>
        </w:rPr>
        <w:t xml:space="preserve">protection of IP and IPR. </w:t>
      </w:r>
      <w:r w:rsidR="004E2B10">
        <w:rPr>
          <w:rFonts w:eastAsia="Times New Roman" w:cstheme="minorHAnsi"/>
          <w:color w:val="000000"/>
          <w:lang w:eastAsia="en-PH"/>
        </w:rPr>
        <w:t xml:space="preserve">Insofar as the Modifications hereof result from the implementation of the Project, the Recipient shall disclose the same to the Provider. Upon disclosure, both parties shall </w:t>
      </w:r>
      <w:r w:rsidR="00552F61">
        <w:rPr>
          <w:rFonts w:eastAsia="Times New Roman" w:cstheme="minorHAnsi"/>
          <w:color w:val="000000"/>
          <w:lang w:eastAsia="en-PH"/>
        </w:rPr>
        <w:t xml:space="preserve">negotiate and thereafter </w:t>
      </w:r>
      <w:r w:rsidR="004E2B10">
        <w:rPr>
          <w:rFonts w:eastAsia="Times New Roman" w:cstheme="minorHAnsi"/>
          <w:color w:val="000000"/>
          <w:lang w:eastAsia="en-PH"/>
        </w:rPr>
        <w:t xml:space="preserve">jointly determine and </w:t>
      </w:r>
      <w:r w:rsidR="00385942">
        <w:rPr>
          <w:rFonts w:eastAsia="Times New Roman" w:cstheme="minorHAnsi"/>
          <w:color w:val="000000"/>
          <w:lang w:eastAsia="en-PH"/>
        </w:rPr>
        <w:t>agree in writing</w:t>
      </w:r>
      <w:r w:rsidR="004E2B10">
        <w:rPr>
          <w:rFonts w:eastAsia="Times New Roman" w:cstheme="minorHAnsi"/>
          <w:color w:val="000000"/>
          <w:lang w:eastAsia="en-PH"/>
        </w:rPr>
        <w:t xml:space="preserve"> on whether or not to undertake the filing </w:t>
      </w:r>
      <w:r w:rsidR="00813B2A">
        <w:rPr>
          <w:rFonts w:eastAsia="Times New Roman" w:cstheme="minorHAnsi"/>
          <w:color w:val="000000"/>
          <w:lang w:eastAsia="en-PH"/>
        </w:rPr>
        <w:t xml:space="preserve">of patent application, the </w:t>
      </w:r>
      <w:r w:rsidR="004E2B10">
        <w:rPr>
          <w:rFonts w:eastAsia="Times New Roman" w:cstheme="minorHAnsi"/>
          <w:color w:val="000000"/>
          <w:lang w:eastAsia="en-PH"/>
        </w:rPr>
        <w:t>protection</w:t>
      </w:r>
      <w:r w:rsidR="00813B2A">
        <w:rPr>
          <w:rFonts w:eastAsia="Times New Roman" w:cstheme="minorHAnsi"/>
          <w:color w:val="000000"/>
          <w:lang w:eastAsia="en-PH"/>
        </w:rPr>
        <w:t xml:space="preserve"> of IP and other IPR, and the management thereof, including the licensing and transfer thereof to third parties for commercial purposes.</w:t>
      </w:r>
      <w:r w:rsidR="00385942">
        <w:rPr>
          <w:rFonts w:eastAsia="Times New Roman" w:cstheme="minorHAnsi"/>
          <w:color w:val="000000"/>
          <w:lang w:eastAsia="en-PH"/>
        </w:rPr>
        <w:t xml:space="preserve"> </w:t>
      </w:r>
    </w:p>
    <w:p w:rsidR="004259BB" w:rsidRPr="004259BB" w:rsidRDefault="004259BB" w:rsidP="004259BB">
      <w:pPr>
        <w:pStyle w:val="ListParagraph"/>
        <w:ind w:hanging="720"/>
        <w:rPr>
          <w:rFonts w:eastAsia="Times New Roman" w:cstheme="minorHAnsi"/>
          <w:color w:val="000000"/>
          <w:lang w:eastAsia="en-PH"/>
        </w:rPr>
      </w:pPr>
    </w:p>
    <w:p w:rsidR="004259BB" w:rsidRPr="004259BB" w:rsidRDefault="004259BB" w:rsidP="004259BB">
      <w:pPr>
        <w:pStyle w:val="ListParagraph"/>
        <w:numPr>
          <w:ilvl w:val="0"/>
          <w:numId w:val="3"/>
        </w:numPr>
        <w:spacing w:after="0" w:line="240" w:lineRule="auto"/>
        <w:ind w:left="720" w:hanging="720"/>
        <w:jc w:val="both"/>
        <w:rPr>
          <w:rFonts w:eastAsia="Times New Roman" w:cstheme="minorHAnsi"/>
          <w:color w:val="000000"/>
          <w:lang w:eastAsia="en-PH"/>
        </w:rPr>
      </w:pPr>
      <w:proofErr w:type="spellStart"/>
      <w:r w:rsidRPr="00A85C95">
        <w:rPr>
          <w:rFonts w:cstheme="minorHAnsi"/>
          <w:i/>
          <w:u w:val="single"/>
        </w:rPr>
        <w:t>Inventorship</w:t>
      </w:r>
      <w:proofErr w:type="spellEnd"/>
      <w:r w:rsidRPr="00A85C95">
        <w:rPr>
          <w:rFonts w:cstheme="minorHAnsi"/>
          <w:i/>
          <w:u w:val="single"/>
        </w:rPr>
        <w:t xml:space="preserve"> on Products, Processes and/or Technologies with IP/IPR</w:t>
      </w:r>
      <w:r w:rsidRPr="004259BB">
        <w:rPr>
          <w:rFonts w:cstheme="minorHAnsi"/>
        </w:rPr>
        <w:t xml:space="preserve">.-  </w:t>
      </w:r>
      <w:r>
        <w:rPr>
          <w:rFonts w:cstheme="minorHAnsi"/>
        </w:rPr>
        <w:t>T</w:t>
      </w:r>
      <w:r w:rsidRPr="004259BB">
        <w:rPr>
          <w:rFonts w:cstheme="minorHAnsi"/>
        </w:rPr>
        <w:t xml:space="preserve">he </w:t>
      </w:r>
      <w:proofErr w:type="spellStart"/>
      <w:r w:rsidRPr="004259BB">
        <w:rPr>
          <w:rFonts w:cstheme="minorHAnsi"/>
        </w:rPr>
        <w:t>inventorship</w:t>
      </w:r>
      <w:proofErr w:type="spellEnd"/>
      <w:r w:rsidRPr="004259BB">
        <w:rPr>
          <w:rFonts w:cstheme="minorHAnsi"/>
        </w:rPr>
        <w:t xml:space="preserve"> on any and all products, processes and /or  technologies with IP/IPR arising from and/or a result of the conduct and implementation of the </w:t>
      </w:r>
      <w:r>
        <w:rPr>
          <w:rFonts w:cstheme="minorHAnsi"/>
        </w:rPr>
        <w:t xml:space="preserve">Project </w:t>
      </w:r>
      <w:r w:rsidRPr="004259BB">
        <w:rPr>
          <w:rFonts w:cstheme="minorHAnsi"/>
        </w:rPr>
        <w:t>shall be subject to the provisions of R</w:t>
      </w:r>
      <w:r>
        <w:rPr>
          <w:rFonts w:cstheme="minorHAnsi"/>
        </w:rPr>
        <w:t>A Nos.</w:t>
      </w:r>
      <w:r w:rsidRPr="004259BB">
        <w:rPr>
          <w:rFonts w:cstheme="minorHAnsi"/>
        </w:rPr>
        <w:t xml:space="preserve"> 8439</w:t>
      </w:r>
      <w:r>
        <w:rPr>
          <w:rFonts w:cstheme="minorHAnsi"/>
        </w:rPr>
        <w:t xml:space="preserve"> and 10055 and the 2011 IPR Policy of UP.</w:t>
      </w:r>
      <w:r w:rsidRPr="004259BB">
        <w:rPr>
          <w:rFonts w:cstheme="minorHAnsi"/>
        </w:rPr>
        <w:t xml:space="preserve">   As may be necessary and/or required by law and the applicable institutional policies of the parties, the parties agree that their inventor or inventors shall sign, execute and deliver any and all such documents, including the Agreement on </w:t>
      </w:r>
      <w:proofErr w:type="spellStart"/>
      <w:r w:rsidRPr="004259BB">
        <w:rPr>
          <w:rFonts w:cstheme="minorHAnsi"/>
        </w:rPr>
        <w:t>Inventorship</w:t>
      </w:r>
      <w:proofErr w:type="spellEnd"/>
      <w:r w:rsidRPr="004259BB">
        <w:rPr>
          <w:rFonts w:cstheme="minorHAnsi"/>
        </w:rPr>
        <w:t>, that identify with definiteness their contributions to the research and development of the product/s, process/</w:t>
      </w:r>
      <w:proofErr w:type="spellStart"/>
      <w:r w:rsidRPr="004259BB">
        <w:rPr>
          <w:rFonts w:cstheme="minorHAnsi"/>
        </w:rPr>
        <w:t>es</w:t>
      </w:r>
      <w:proofErr w:type="spellEnd"/>
      <w:r w:rsidRPr="004259BB">
        <w:rPr>
          <w:rFonts w:cstheme="minorHAnsi"/>
        </w:rPr>
        <w:t xml:space="preserve"> and/or technology/ </w:t>
      </w:r>
      <w:proofErr w:type="spellStart"/>
      <w:r w:rsidRPr="004259BB">
        <w:rPr>
          <w:rFonts w:cstheme="minorHAnsi"/>
        </w:rPr>
        <w:t>ies</w:t>
      </w:r>
      <w:proofErr w:type="spellEnd"/>
      <w:r w:rsidRPr="004259BB">
        <w:rPr>
          <w:rFonts w:cstheme="minorHAnsi"/>
        </w:rPr>
        <w:t xml:space="preserve"> which may be derived from or the result of the implementation of the </w:t>
      </w:r>
      <w:r>
        <w:rPr>
          <w:rFonts w:cstheme="minorHAnsi"/>
        </w:rPr>
        <w:t>Project</w:t>
      </w:r>
      <w:r w:rsidRPr="004259BB">
        <w:rPr>
          <w:rFonts w:cstheme="minorHAnsi"/>
        </w:rPr>
        <w:t>.</w:t>
      </w:r>
    </w:p>
    <w:p w:rsidR="004259BB" w:rsidRPr="004259BB" w:rsidRDefault="004259BB" w:rsidP="004259BB">
      <w:pPr>
        <w:pStyle w:val="ListParagraph"/>
        <w:rPr>
          <w:rFonts w:eastAsia="Times New Roman" w:cstheme="minorHAnsi"/>
          <w:color w:val="000000"/>
          <w:lang w:eastAsia="en-PH"/>
        </w:rPr>
      </w:pPr>
    </w:p>
    <w:p w:rsidR="00716F45" w:rsidRDefault="00552F61" w:rsidP="004259BB">
      <w:pPr>
        <w:pStyle w:val="ListParagraph"/>
        <w:numPr>
          <w:ilvl w:val="0"/>
          <w:numId w:val="3"/>
        </w:numPr>
        <w:spacing w:after="0" w:line="240" w:lineRule="auto"/>
        <w:ind w:left="720" w:hanging="720"/>
        <w:jc w:val="both"/>
        <w:rPr>
          <w:rFonts w:eastAsia="Times New Roman" w:cstheme="minorHAnsi"/>
          <w:color w:val="000000"/>
          <w:lang w:eastAsia="en-PH"/>
        </w:rPr>
      </w:pPr>
      <w:r w:rsidRPr="00A85C95">
        <w:rPr>
          <w:rFonts w:cstheme="minorHAnsi"/>
          <w:i/>
          <w:u w:val="single"/>
        </w:rPr>
        <w:t xml:space="preserve">Non-exclusive, </w:t>
      </w:r>
      <w:r w:rsidR="004259BB" w:rsidRPr="00A85C95">
        <w:rPr>
          <w:rFonts w:cstheme="minorHAnsi"/>
          <w:i/>
          <w:u w:val="single"/>
        </w:rPr>
        <w:t>R</w:t>
      </w:r>
      <w:r w:rsidRPr="00A85C95">
        <w:rPr>
          <w:rFonts w:cstheme="minorHAnsi"/>
          <w:i/>
          <w:u w:val="single"/>
        </w:rPr>
        <w:t xml:space="preserve">oyalty free </w:t>
      </w:r>
      <w:r w:rsidR="004259BB" w:rsidRPr="00A85C95">
        <w:rPr>
          <w:rFonts w:cstheme="minorHAnsi"/>
          <w:i/>
          <w:u w:val="single"/>
        </w:rPr>
        <w:t>C</w:t>
      </w:r>
      <w:r w:rsidRPr="00A85C95">
        <w:rPr>
          <w:rFonts w:cstheme="minorHAnsi"/>
          <w:i/>
          <w:u w:val="single"/>
        </w:rPr>
        <w:t>ross-licensing in the use of IP/ IPR of the Parties</w:t>
      </w:r>
      <w:r w:rsidRPr="00552F61">
        <w:rPr>
          <w:rFonts w:cstheme="minorHAnsi"/>
          <w:u w:val="single"/>
        </w:rPr>
        <w:t>.</w:t>
      </w:r>
      <w:r w:rsidRPr="00552F61">
        <w:rPr>
          <w:rFonts w:cstheme="minorHAnsi"/>
        </w:rPr>
        <w:t>-</w:t>
      </w:r>
      <w:r w:rsidRPr="00552F61">
        <w:rPr>
          <w:rFonts w:cstheme="minorHAnsi"/>
          <w:i/>
        </w:rPr>
        <w:t xml:space="preserve">  </w:t>
      </w:r>
      <w:r w:rsidRPr="00552F61">
        <w:rPr>
          <w:rFonts w:cstheme="minorHAnsi"/>
        </w:rPr>
        <w:t xml:space="preserve"> In the interest of and for the good of </w:t>
      </w:r>
      <w:r w:rsidR="00E419DE">
        <w:rPr>
          <w:rFonts w:cstheme="minorHAnsi"/>
        </w:rPr>
        <w:t>the country and Filipinos in general</w:t>
      </w:r>
      <w:r w:rsidR="00385942">
        <w:rPr>
          <w:rFonts w:cstheme="minorHAnsi"/>
        </w:rPr>
        <w:t xml:space="preserve">, </w:t>
      </w:r>
      <w:r w:rsidRPr="00552F61">
        <w:rPr>
          <w:rFonts w:cstheme="minorHAnsi"/>
        </w:rPr>
        <w:t xml:space="preserve"> and the Philippine </w:t>
      </w:r>
      <w:r w:rsidR="00E419DE">
        <w:rPr>
          <w:rFonts w:cstheme="minorHAnsi"/>
        </w:rPr>
        <w:t>________________</w:t>
      </w:r>
      <w:r w:rsidR="00385942">
        <w:rPr>
          <w:rFonts w:cstheme="minorHAnsi"/>
        </w:rPr>
        <w:t xml:space="preserve"> </w:t>
      </w:r>
      <w:r w:rsidRPr="00552F61">
        <w:rPr>
          <w:rFonts w:cstheme="minorHAnsi"/>
        </w:rPr>
        <w:t>industry</w:t>
      </w:r>
      <w:r w:rsidR="00E419DE">
        <w:rPr>
          <w:rFonts w:cstheme="minorHAnsi"/>
        </w:rPr>
        <w:t xml:space="preserve"> in particular</w:t>
      </w:r>
      <w:r w:rsidRPr="00552F61">
        <w:rPr>
          <w:rFonts w:cstheme="minorHAnsi"/>
        </w:rPr>
        <w:t xml:space="preserve">, </w:t>
      </w:r>
      <w:r w:rsidR="00385942">
        <w:rPr>
          <w:rFonts w:cstheme="minorHAnsi"/>
        </w:rPr>
        <w:t xml:space="preserve">both parties equally  grant each other a </w:t>
      </w:r>
      <w:r w:rsidRPr="00552F61">
        <w:rPr>
          <w:rFonts w:cstheme="minorHAnsi"/>
        </w:rPr>
        <w:t xml:space="preserve">non-exclusive, royalty-free technology license to  use </w:t>
      </w:r>
      <w:r w:rsidR="00385942">
        <w:rPr>
          <w:rFonts w:cstheme="minorHAnsi"/>
        </w:rPr>
        <w:t xml:space="preserve">the Original Material and Modifications thereof </w:t>
      </w:r>
      <w:r w:rsidRPr="00552F61">
        <w:rPr>
          <w:rFonts w:cstheme="minorHAnsi"/>
        </w:rPr>
        <w:t xml:space="preserve">that </w:t>
      </w:r>
      <w:r w:rsidR="00385942">
        <w:rPr>
          <w:rFonts w:cstheme="minorHAnsi"/>
        </w:rPr>
        <w:t xml:space="preserve">will be </w:t>
      </w:r>
      <w:r w:rsidRPr="00552F61">
        <w:rPr>
          <w:rFonts w:cstheme="minorHAnsi"/>
        </w:rPr>
        <w:t xml:space="preserve">developed or derived arising from and/or as a result of the conduct and implementation of the </w:t>
      </w:r>
      <w:r w:rsidR="00385942">
        <w:rPr>
          <w:rFonts w:cstheme="minorHAnsi"/>
        </w:rPr>
        <w:t xml:space="preserve">Project </w:t>
      </w:r>
      <w:r w:rsidRPr="00552F61">
        <w:rPr>
          <w:rFonts w:cstheme="minorHAnsi"/>
        </w:rPr>
        <w:t xml:space="preserve">for any and all of  </w:t>
      </w:r>
      <w:r w:rsidR="00385942">
        <w:rPr>
          <w:rFonts w:cstheme="minorHAnsi"/>
        </w:rPr>
        <w:t xml:space="preserve">their respective </w:t>
      </w:r>
      <w:r w:rsidRPr="00552F61">
        <w:rPr>
          <w:rFonts w:cstheme="minorHAnsi"/>
        </w:rPr>
        <w:t>academic, research</w:t>
      </w:r>
      <w:r w:rsidR="00385942">
        <w:rPr>
          <w:rFonts w:cstheme="minorHAnsi"/>
        </w:rPr>
        <w:t>, training</w:t>
      </w:r>
      <w:r w:rsidRPr="00552F61">
        <w:rPr>
          <w:rFonts w:cstheme="minorHAnsi"/>
        </w:rPr>
        <w:t xml:space="preserve"> and extension services. This license is </w:t>
      </w:r>
      <w:r w:rsidR="00385942">
        <w:rPr>
          <w:rFonts w:cstheme="minorHAnsi"/>
        </w:rPr>
        <w:t xml:space="preserve">strictly </w:t>
      </w:r>
      <w:r w:rsidRPr="00552F61">
        <w:rPr>
          <w:rFonts w:cstheme="minorHAnsi"/>
        </w:rPr>
        <w:t>non-transferable and non-assignable and may not be subject of any sub-licensing</w:t>
      </w:r>
      <w:r w:rsidR="00385942">
        <w:rPr>
          <w:rFonts w:cstheme="minorHAnsi"/>
        </w:rPr>
        <w:t xml:space="preserve">. Except upon prior written </w:t>
      </w:r>
      <w:proofErr w:type="gramStart"/>
      <w:r w:rsidR="00385942">
        <w:rPr>
          <w:rFonts w:cstheme="minorHAnsi"/>
        </w:rPr>
        <w:t>approval  by</w:t>
      </w:r>
      <w:proofErr w:type="gramEnd"/>
      <w:r w:rsidR="00385942">
        <w:rPr>
          <w:rFonts w:cstheme="minorHAnsi"/>
        </w:rPr>
        <w:t xml:space="preserve"> the parties,  no licen</w:t>
      </w:r>
      <w:r w:rsidR="00E419DE">
        <w:rPr>
          <w:rFonts w:cstheme="minorHAnsi"/>
        </w:rPr>
        <w:t>sing</w:t>
      </w:r>
      <w:r w:rsidRPr="00552F61">
        <w:rPr>
          <w:rFonts w:cstheme="minorHAnsi"/>
        </w:rPr>
        <w:t xml:space="preserve"> favour of any and all third parties</w:t>
      </w:r>
      <w:r w:rsidR="00385942">
        <w:rPr>
          <w:rFonts w:cstheme="minorHAnsi"/>
        </w:rPr>
        <w:t xml:space="preserve"> for commercial or non-commercial purposes.</w:t>
      </w:r>
    </w:p>
    <w:p w:rsidR="004259BB" w:rsidRPr="004259BB" w:rsidRDefault="004259BB" w:rsidP="004259BB">
      <w:pPr>
        <w:pStyle w:val="ListParagraph"/>
        <w:rPr>
          <w:rFonts w:eastAsia="Times New Roman" w:cstheme="minorHAnsi"/>
          <w:color w:val="000000"/>
          <w:lang w:eastAsia="en-PH"/>
        </w:rPr>
      </w:pPr>
    </w:p>
    <w:p w:rsidR="004259BB" w:rsidRDefault="004259BB" w:rsidP="004259BB">
      <w:pPr>
        <w:pStyle w:val="ListParagraph"/>
        <w:numPr>
          <w:ilvl w:val="0"/>
          <w:numId w:val="3"/>
        </w:numPr>
        <w:spacing w:after="0" w:line="240" w:lineRule="auto"/>
        <w:ind w:left="720" w:right="29" w:hanging="720"/>
        <w:jc w:val="both"/>
        <w:rPr>
          <w:rFonts w:cstheme="minorHAnsi"/>
        </w:rPr>
      </w:pPr>
      <w:r w:rsidRPr="00A85C95">
        <w:rPr>
          <w:rFonts w:cstheme="minorHAnsi"/>
          <w:i/>
          <w:u w:val="single"/>
        </w:rPr>
        <w:t>Non-Warranty</w:t>
      </w:r>
      <w:proofErr w:type="gramStart"/>
      <w:r w:rsidRPr="00FE308A">
        <w:rPr>
          <w:rFonts w:cstheme="minorHAnsi"/>
        </w:rPr>
        <w:t>.-</w:t>
      </w:r>
      <w:proofErr w:type="gramEnd"/>
      <w:r w:rsidRPr="00FE308A">
        <w:rPr>
          <w:rFonts w:cstheme="minorHAnsi"/>
        </w:rPr>
        <w:t xml:space="preserve">  An </w:t>
      </w:r>
      <w:r>
        <w:rPr>
          <w:rFonts w:cstheme="minorHAnsi"/>
        </w:rPr>
        <w:t>O</w:t>
      </w:r>
      <w:r w:rsidRPr="00FE308A">
        <w:rPr>
          <w:rFonts w:cstheme="minorHAnsi"/>
        </w:rPr>
        <w:t xml:space="preserve">riginal </w:t>
      </w:r>
      <w:r>
        <w:rPr>
          <w:rFonts w:cstheme="minorHAnsi"/>
        </w:rPr>
        <w:t>M</w:t>
      </w:r>
      <w:r w:rsidRPr="00FE308A">
        <w:rPr>
          <w:rFonts w:cstheme="minorHAnsi"/>
        </w:rPr>
        <w:t xml:space="preserve">aterial transferred or delivered pursuant to this Agreement is understood to be experimental in nature and may have toxic or hazardous properties.  Accordingly, the Provider makes no representations and extends no warranties of any kind, either expressed or implied. There are also no express or implied warranties of merchantability or fitness for a particular purpose, or that the use of the </w:t>
      </w:r>
      <w:r w:rsidR="00A85C95">
        <w:rPr>
          <w:rFonts w:cstheme="minorHAnsi"/>
        </w:rPr>
        <w:t>Original M</w:t>
      </w:r>
      <w:r w:rsidRPr="00FE308A">
        <w:rPr>
          <w:rFonts w:cstheme="minorHAnsi"/>
        </w:rPr>
        <w:t xml:space="preserve">aterial </w:t>
      </w:r>
      <w:proofErr w:type="gramStart"/>
      <w:r w:rsidRPr="00FE308A">
        <w:rPr>
          <w:rFonts w:cstheme="minorHAnsi"/>
        </w:rPr>
        <w:t>will  not</w:t>
      </w:r>
      <w:proofErr w:type="gramEnd"/>
      <w:r w:rsidRPr="00FE308A">
        <w:rPr>
          <w:rFonts w:cstheme="minorHAnsi"/>
        </w:rPr>
        <w:t xml:space="preserve"> infringe any patent, copyright, trademark, or other proprietary rights. Unless prohibited by law, Recipient assumes all liability for claims for damages against it by third parties which may arise from the use, handling, storage or disposal of the </w:t>
      </w:r>
      <w:r w:rsidR="00A85C95">
        <w:rPr>
          <w:rFonts w:cstheme="minorHAnsi"/>
        </w:rPr>
        <w:t>O</w:t>
      </w:r>
      <w:r w:rsidRPr="00FE308A">
        <w:rPr>
          <w:rFonts w:cstheme="minorHAnsi"/>
        </w:rPr>
        <w:t xml:space="preserve">riginal </w:t>
      </w:r>
      <w:r w:rsidR="00A85C95">
        <w:rPr>
          <w:rFonts w:cstheme="minorHAnsi"/>
        </w:rPr>
        <w:t>M</w:t>
      </w:r>
      <w:r w:rsidRPr="00FE308A">
        <w:rPr>
          <w:rFonts w:cstheme="minorHAnsi"/>
        </w:rPr>
        <w:t>aterial except that, to the extent permitted by law, the Provider shall be liable to the Recipient when the damage is caused</w:t>
      </w:r>
      <w:r>
        <w:rPr>
          <w:rFonts w:cstheme="minorHAnsi"/>
        </w:rPr>
        <w:t xml:space="preserve"> by the gross negligence or wil</w:t>
      </w:r>
      <w:r w:rsidRPr="00FE308A">
        <w:rPr>
          <w:rFonts w:cstheme="minorHAnsi"/>
        </w:rPr>
        <w:t xml:space="preserve">ful misconduct of the Provider. </w:t>
      </w:r>
    </w:p>
    <w:p w:rsidR="00055DC5" w:rsidRPr="00055DC5" w:rsidRDefault="00055DC5" w:rsidP="00055DC5">
      <w:pPr>
        <w:pStyle w:val="ListParagraph"/>
        <w:rPr>
          <w:rFonts w:cstheme="minorHAnsi"/>
        </w:rPr>
      </w:pPr>
    </w:p>
    <w:p w:rsidR="004E2B10" w:rsidRPr="00A85C95" w:rsidRDefault="00D21F8D" w:rsidP="00055DC5">
      <w:pPr>
        <w:pStyle w:val="ListParagraph"/>
        <w:numPr>
          <w:ilvl w:val="0"/>
          <w:numId w:val="3"/>
        </w:numPr>
        <w:spacing w:before="100" w:beforeAutospacing="1" w:after="100" w:afterAutospacing="1" w:line="240" w:lineRule="auto"/>
        <w:ind w:left="720" w:hanging="720"/>
        <w:jc w:val="both"/>
        <w:rPr>
          <w:rFonts w:eastAsia="Times New Roman" w:cstheme="minorHAnsi"/>
          <w:color w:val="000000"/>
          <w:lang w:eastAsia="en-PH"/>
        </w:rPr>
      </w:pPr>
      <w:r w:rsidRPr="00A85C95">
        <w:rPr>
          <w:rFonts w:cstheme="minorHAnsi"/>
          <w:i/>
          <w:u w:val="single"/>
        </w:rPr>
        <w:t>Compliance with law</w:t>
      </w:r>
      <w:proofErr w:type="gramStart"/>
      <w:r w:rsidRPr="00A85C95">
        <w:rPr>
          <w:rFonts w:cstheme="minorHAnsi"/>
          <w:i/>
        </w:rPr>
        <w:t>.-</w:t>
      </w:r>
      <w:proofErr w:type="gramEnd"/>
      <w:r w:rsidRPr="004259BB">
        <w:rPr>
          <w:rFonts w:cstheme="minorHAnsi"/>
        </w:rPr>
        <w:t xml:space="preserve">  </w:t>
      </w:r>
      <w:r w:rsidR="00D97F27" w:rsidRPr="004259BB">
        <w:rPr>
          <w:rFonts w:cstheme="minorHAnsi"/>
        </w:rPr>
        <w:t xml:space="preserve">The </w:t>
      </w:r>
      <w:r w:rsidR="007503F7" w:rsidRPr="004259BB">
        <w:rPr>
          <w:rFonts w:cstheme="minorHAnsi"/>
        </w:rPr>
        <w:t>Recipient</w:t>
      </w:r>
      <w:r w:rsidR="00D97F27" w:rsidRPr="004259BB">
        <w:rPr>
          <w:rFonts w:cstheme="minorHAnsi"/>
        </w:rPr>
        <w:t xml:space="preserve"> agrees to use the </w:t>
      </w:r>
      <w:r w:rsidRPr="004259BB">
        <w:rPr>
          <w:rFonts w:cstheme="minorHAnsi"/>
        </w:rPr>
        <w:t xml:space="preserve">original material </w:t>
      </w:r>
      <w:r w:rsidR="00D97F27" w:rsidRPr="004259BB">
        <w:rPr>
          <w:rFonts w:cstheme="minorHAnsi"/>
        </w:rPr>
        <w:t xml:space="preserve">in compliance with all applicable statutes and regulations. </w:t>
      </w:r>
      <w:r w:rsidR="004E2B10" w:rsidRPr="004259BB">
        <w:rPr>
          <w:rFonts w:eastAsia="Times New Roman" w:cstheme="minorHAnsi"/>
          <w:color w:val="000000"/>
          <w:lang w:eastAsia="en-PH"/>
        </w:rPr>
        <w:t>Except to the extent prohibited by law, the </w:t>
      </w:r>
      <w:r w:rsidR="004259BB" w:rsidRPr="004259BB">
        <w:rPr>
          <w:rFonts w:eastAsia="Times New Roman" w:cstheme="minorHAnsi"/>
          <w:bCs/>
          <w:color w:val="000000"/>
          <w:lang w:eastAsia="en-PH"/>
        </w:rPr>
        <w:t>Recipient</w:t>
      </w:r>
      <w:r w:rsidR="004E2B10" w:rsidRPr="004259BB">
        <w:rPr>
          <w:rFonts w:eastAsia="Times New Roman" w:cstheme="minorHAnsi"/>
          <w:bCs/>
          <w:color w:val="000000"/>
          <w:lang w:eastAsia="en-PH"/>
        </w:rPr>
        <w:t> </w:t>
      </w:r>
      <w:r w:rsidR="004E2B10" w:rsidRPr="004259BB">
        <w:rPr>
          <w:rFonts w:eastAsia="Times New Roman" w:cstheme="minorHAnsi"/>
          <w:color w:val="000000"/>
          <w:lang w:eastAsia="en-PH"/>
        </w:rPr>
        <w:t xml:space="preserve">assumes all </w:t>
      </w:r>
      <w:r w:rsidR="004E2B10" w:rsidRPr="00A85C95">
        <w:rPr>
          <w:rFonts w:eastAsia="Times New Roman" w:cstheme="minorHAnsi"/>
          <w:color w:val="000000"/>
          <w:lang w:eastAsia="en-PH"/>
        </w:rPr>
        <w:t>liability for damages which may arise from its use, storage or disposal of the </w:t>
      </w:r>
      <w:r w:rsidR="004259BB" w:rsidRPr="00A85C95">
        <w:rPr>
          <w:rFonts w:eastAsia="Times New Roman" w:cstheme="minorHAnsi"/>
          <w:color w:val="000000"/>
          <w:lang w:eastAsia="en-PH"/>
        </w:rPr>
        <w:t xml:space="preserve">Original </w:t>
      </w:r>
      <w:r w:rsidR="004259BB" w:rsidRPr="00A85C95">
        <w:rPr>
          <w:rFonts w:eastAsia="Times New Roman" w:cstheme="minorHAnsi"/>
          <w:bCs/>
          <w:color w:val="000000"/>
          <w:lang w:eastAsia="en-PH"/>
        </w:rPr>
        <w:t>Material</w:t>
      </w:r>
      <w:r w:rsidR="004E2B10" w:rsidRPr="00A85C95">
        <w:rPr>
          <w:rFonts w:eastAsia="Times New Roman" w:cstheme="minorHAnsi"/>
          <w:color w:val="000000"/>
          <w:lang w:eastAsia="en-PH"/>
        </w:rPr>
        <w:t>. The </w:t>
      </w:r>
      <w:r w:rsidR="004259BB" w:rsidRPr="00A85C95">
        <w:rPr>
          <w:rFonts w:eastAsia="Times New Roman" w:cstheme="minorHAnsi"/>
          <w:bCs/>
          <w:color w:val="000000"/>
          <w:lang w:eastAsia="en-PH"/>
        </w:rPr>
        <w:t>Provider</w:t>
      </w:r>
      <w:r w:rsidR="004E2B10" w:rsidRPr="00A85C95">
        <w:rPr>
          <w:rFonts w:eastAsia="Times New Roman" w:cstheme="minorHAnsi"/>
          <w:bCs/>
          <w:color w:val="000000"/>
          <w:lang w:eastAsia="en-PH"/>
        </w:rPr>
        <w:t> </w:t>
      </w:r>
      <w:r w:rsidR="004E2B10" w:rsidRPr="00A85C95">
        <w:rPr>
          <w:rFonts w:eastAsia="Times New Roman" w:cstheme="minorHAnsi"/>
          <w:color w:val="000000"/>
          <w:lang w:eastAsia="en-PH"/>
        </w:rPr>
        <w:t>will not be liable to the </w:t>
      </w:r>
      <w:r w:rsidR="004259BB" w:rsidRPr="00A85C95">
        <w:rPr>
          <w:rFonts w:eastAsia="Times New Roman" w:cstheme="minorHAnsi"/>
          <w:bCs/>
          <w:color w:val="000000"/>
          <w:lang w:eastAsia="en-PH"/>
        </w:rPr>
        <w:t>Recipient </w:t>
      </w:r>
      <w:r w:rsidR="004E2B10" w:rsidRPr="00A85C95">
        <w:rPr>
          <w:rFonts w:eastAsia="Times New Roman" w:cstheme="minorHAnsi"/>
          <w:color w:val="000000"/>
          <w:lang w:eastAsia="en-PH"/>
        </w:rPr>
        <w:t>for any loss, claim or demand made by the </w:t>
      </w:r>
      <w:r w:rsidR="004259BB" w:rsidRPr="00A85C95">
        <w:rPr>
          <w:rFonts w:eastAsia="Times New Roman" w:cstheme="minorHAnsi"/>
          <w:bCs/>
          <w:color w:val="000000"/>
          <w:lang w:eastAsia="en-PH"/>
        </w:rPr>
        <w:t>Recipient</w:t>
      </w:r>
      <w:r w:rsidR="004E2B10" w:rsidRPr="00A85C95">
        <w:rPr>
          <w:rFonts w:eastAsia="Times New Roman" w:cstheme="minorHAnsi"/>
          <w:color w:val="000000"/>
          <w:lang w:eastAsia="en-PH"/>
        </w:rPr>
        <w:t>, or made against the </w:t>
      </w:r>
      <w:r w:rsidR="004259BB" w:rsidRPr="00A85C95">
        <w:rPr>
          <w:rFonts w:eastAsia="Times New Roman" w:cstheme="minorHAnsi"/>
          <w:bCs/>
          <w:color w:val="000000"/>
          <w:lang w:eastAsia="en-PH"/>
        </w:rPr>
        <w:t>Recipient</w:t>
      </w:r>
      <w:r w:rsidR="004E2B10" w:rsidRPr="00A85C95">
        <w:rPr>
          <w:rFonts w:eastAsia="Times New Roman" w:cstheme="minorHAnsi"/>
          <w:bCs/>
          <w:color w:val="000000"/>
          <w:lang w:eastAsia="en-PH"/>
        </w:rPr>
        <w:t> </w:t>
      </w:r>
      <w:r w:rsidR="004E2B10" w:rsidRPr="00A85C95">
        <w:rPr>
          <w:rFonts w:eastAsia="Times New Roman" w:cstheme="minorHAnsi"/>
          <w:color w:val="000000"/>
          <w:lang w:eastAsia="en-PH"/>
        </w:rPr>
        <w:t xml:space="preserve">by any other party, </w:t>
      </w:r>
      <w:r w:rsidR="004E2B10" w:rsidRPr="00A85C95">
        <w:rPr>
          <w:rFonts w:eastAsia="Times New Roman" w:cstheme="minorHAnsi"/>
          <w:color w:val="000000"/>
          <w:lang w:eastAsia="en-PH"/>
        </w:rPr>
        <w:lastRenderedPageBreak/>
        <w:t>due to or arising from the use of the </w:t>
      </w:r>
      <w:r w:rsidR="004259BB" w:rsidRPr="00A85C95">
        <w:rPr>
          <w:rFonts w:eastAsia="Times New Roman" w:cstheme="minorHAnsi"/>
          <w:color w:val="000000"/>
          <w:lang w:eastAsia="en-PH"/>
        </w:rPr>
        <w:t xml:space="preserve">Original </w:t>
      </w:r>
      <w:r w:rsidR="004259BB" w:rsidRPr="00A85C95">
        <w:rPr>
          <w:rFonts w:eastAsia="Times New Roman" w:cstheme="minorHAnsi"/>
          <w:bCs/>
          <w:color w:val="000000"/>
          <w:lang w:eastAsia="en-PH"/>
        </w:rPr>
        <w:t>Material</w:t>
      </w:r>
      <w:r w:rsidR="004E2B10" w:rsidRPr="00A85C95">
        <w:rPr>
          <w:rFonts w:eastAsia="Times New Roman" w:cstheme="minorHAnsi"/>
          <w:bCs/>
          <w:color w:val="000000"/>
          <w:lang w:eastAsia="en-PH"/>
        </w:rPr>
        <w:t> </w:t>
      </w:r>
      <w:r w:rsidR="004E2B10" w:rsidRPr="00A85C95">
        <w:rPr>
          <w:rFonts w:eastAsia="Times New Roman" w:cstheme="minorHAnsi"/>
          <w:color w:val="000000"/>
          <w:lang w:eastAsia="en-PH"/>
        </w:rPr>
        <w:t>by the </w:t>
      </w:r>
      <w:r w:rsidR="004259BB" w:rsidRPr="00A85C95">
        <w:rPr>
          <w:rFonts w:eastAsia="Times New Roman" w:cstheme="minorHAnsi"/>
          <w:bCs/>
          <w:color w:val="000000"/>
          <w:lang w:eastAsia="en-PH"/>
        </w:rPr>
        <w:t>Recipient</w:t>
      </w:r>
      <w:r w:rsidR="004E2B10" w:rsidRPr="00A85C95">
        <w:rPr>
          <w:rFonts w:eastAsia="Times New Roman" w:cstheme="minorHAnsi"/>
          <w:color w:val="000000"/>
          <w:lang w:eastAsia="en-PH"/>
        </w:rPr>
        <w:t>, except to the extent permitted by law when caused by the gross negligence or wilful misconduct of the</w:t>
      </w:r>
      <w:r w:rsidR="004259BB" w:rsidRPr="00A85C95">
        <w:rPr>
          <w:rFonts w:eastAsia="Times New Roman" w:cstheme="minorHAnsi"/>
          <w:color w:val="000000"/>
          <w:lang w:eastAsia="en-PH"/>
        </w:rPr>
        <w:t xml:space="preserve"> </w:t>
      </w:r>
      <w:r w:rsidR="004259BB" w:rsidRPr="00A85C95">
        <w:rPr>
          <w:rFonts w:eastAsia="Times New Roman" w:cstheme="minorHAnsi"/>
          <w:bCs/>
          <w:color w:val="000000"/>
          <w:lang w:eastAsia="en-PH"/>
        </w:rPr>
        <w:t>Provider</w:t>
      </w:r>
      <w:r w:rsidR="004259BB" w:rsidRPr="00A85C95">
        <w:rPr>
          <w:rFonts w:eastAsia="Times New Roman" w:cstheme="minorHAnsi"/>
          <w:color w:val="000000"/>
          <w:lang w:eastAsia="en-PH"/>
        </w:rPr>
        <w:t>.</w:t>
      </w:r>
    </w:p>
    <w:p w:rsidR="00A85C95" w:rsidRPr="00A85C95" w:rsidRDefault="00A85C95" w:rsidP="00A85C95">
      <w:pPr>
        <w:pStyle w:val="ListParagraph"/>
        <w:rPr>
          <w:rFonts w:eastAsia="Times New Roman" w:cstheme="minorHAnsi"/>
          <w:color w:val="000000"/>
          <w:lang w:eastAsia="en-PH"/>
        </w:rPr>
      </w:pPr>
    </w:p>
    <w:p w:rsidR="00A85C95" w:rsidRDefault="00A85C95" w:rsidP="00A85C95">
      <w:pPr>
        <w:pStyle w:val="ListParagraph"/>
        <w:numPr>
          <w:ilvl w:val="0"/>
          <w:numId w:val="3"/>
        </w:numPr>
        <w:overflowPunct w:val="0"/>
        <w:autoSpaceDE w:val="0"/>
        <w:autoSpaceDN w:val="0"/>
        <w:adjustRightInd w:val="0"/>
        <w:spacing w:after="0" w:line="240" w:lineRule="auto"/>
        <w:ind w:left="720" w:hanging="720"/>
        <w:jc w:val="both"/>
        <w:textAlignment w:val="baseline"/>
        <w:rPr>
          <w:rFonts w:cstheme="minorHAnsi"/>
        </w:rPr>
      </w:pPr>
      <w:r w:rsidRPr="00A85C95">
        <w:rPr>
          <w:rFonts w:cstheme="minorHAnsi"/>
          <w:i/>
          <w:u w:val="single"/>
        </w:rPr>
        <w:t>Term of Agreement</w:t>
      </w:r>
      <w:proofErr w:type="gramStart"/>
      <w:r w:rsidRPr="00A85C95">
        <w:rPr>
          <w:rFonts w:cstheme="minorHAnsi"/>
        </w:rPr>
        <w:t>.-</w:t>
      </w:r>
      <w:proofErr w:type="gramEnd"/>
      <w:r w:rsidRPr="00A85C95">
        <w:rPr>
          <w:rFonts w:cstheme="minorHAnsi"/>
        </w:rPr>
        <w:t xml:space="preserve">  This Agreement shall be valid and binding to the parties, their successors and/ or assigns-in-interest upon signing hereof  and  for a period equivalent to the protected term or period of the IP/ IPR unless sooner cancelled, revoked, rescinded or terminated. Accordingly, unless sooner cancelled, revoked, rescinded or terminated, this Agreement shall survive the implementation of the </w:t>
      </w:r>
      <w:r>
        <w:rPr>
          <w:rFonts w:cstheme="minorHAnsi"/>
        </w:rPr>
        <w:t>Project.</w:t>
      </w:r>
    </w:p>
    <w:p w:rsidR="00A85C95" w:rsidRDefault="00A85C95" w:rsidP="00A85C95">
      <w:pPr>
        <w:pStyle w:val="BodyText"/>
        <w:ind w:right="29" w:firstLine="720"/>
        <w:jc w:val="both"/>
        <w:rPr>
          <w:rFonts w:ascii="Calibri" w:hAnsi="Calibri" w:cs="Calibri"/>
          <w:b w:val="0"/>
          <w:sz w:val="22"/>
          <w:szCs w:val="22"/>
        </w:rPr>
      </w:pPr>
    </w:p>
    <w:p w:rsidR="00055DC5" w:rsidRPr="00A85C95" w:rsidRDefault="00055DC5" w:rsidP="00A85C95">
      <w:pPr>
        <w:pStyle w:val="BodyText"/>
        <w:ind w:right="29" w:firstLine="720"/>
        <w:jc w:val="both"/>
        <w:rPr>
          <w:rFonts w:ascii="Calibri" w:hAnsi="Calibri" w:cs="Calibri"/>
          <w:b w:val="0"/>
          <w:sz w:val="22"/>
          <w:szCs w:val="22"/>
        </w:rPr>
      </w:pPr>
    </w:p>
    <w:p w:rsidR="00A85C95" w:rsidRPr="00A85C95" w:rsidRDefault="00A85C95" w:rsidP="00A85C95">
      <w:pPr>
        <w:pStyle w:val="BodyText"/>
        <w:ind w:right="29" w:firstLine="720"/>
        <w:jc w:val="both"/>
        <w:rPr>
          <w:rFonts w:ascii="Calibri" w:hAnsi="Calibri" w:cs="Calibri"/>
          <w:b w:val="0"/>
          <w:sz w:val="22"/>
          <w:szCs w:val="22"/>
        </w:rPr>
      </w:pPr>
      <w:proofErr w:type="gramStart"/>
      <w:r w:rsidRPr="00A85C95">
        <w:rPr>
          <w:rFonts w:ascii="Calibri" w:hAnsi="Calibri" w:cs="Calibri"/>
          <w:sz w:val="22"/>
          <w:szCs w:val="22"/>
        </w:rPr>
        <w:t>IN WITNESS WHEREOF</w:t>
      </w:r>
      <w:r w:rsidRPr="00A85C95">
        <w:rPr>
          <w:rFonts w:ascii="Calibri" w:hAnsi="Calibri" w:cs="Calibri"/>
          <w:b w:val="0"/>
          <w:sz w:val="22"/>
          <w:szCs w:val="22"/>
        </w:rPr>
        <w:t>, the parties have signed and executed this Agreement this _______ day of ___________ 2013 in</w:t>
      </w:r>
      <w:r w:rsidR="005B2132">
        <w:rPr>
          <w:rFonts w:ascii="Calibri" w:hAnsi="Calibri" w:cs="Calibri"/>
          <w:b w:val="0"/>
          <w:sz w:val="22"/>
          <w:szCs w:val="22"/>
        </w:rPr>
        <w:t>_________________________</w:t>
      </w:r>
      <w:r w:rsidR="00E419DE">
        <w:rPr>
          <w:rFonts w:ascii="Calibri" w:hAnsi="Calibri" w:cs="Calibri"/>
          <w:b w:val="0"/>
          <w:sz w:val="22"/>
          <w:szCs w:val="22"/>
        </w:rPr>
        <w:t>, Philippines.</w:t>
      </w:r>
      <w:proofErr w:type="gramEnd"/>
    </w:p>
    <w:p w:rsidR="00A85C95" w:rsidRPr="00A85C95" w:rsidRDefault="00A85C95" w:rsidP="00A85C95">
      <w:pPr>
        <w:pStyle w:val="BodyText"/>
        <w:ind w:right="29" w:firstLine="720"/>
        <w:jc w:val="both"/>
        <w:rPr>
          <w:rFonts w:ascii="Calibri" w:hAnsi="Calibri" w:cs="Calibri"/>
          <w:b w:val="0"/>
          <w:sz w:val="22"/>
          <w:szCs w:val="22"/>
        </w:rPr>
      </w:pPr>
    </w:p>
    <w:p w:rsidR="00A85C95" w:rsidRPr="00A85C95" w:rsidRDefault="00E419DE" w:rsidP="00A85C95">
      <w:pPr>
        <w:pStyle w:val="BodyText"/>
        <w:ind w:right="29" w:firstLine="720"/>
        <w:jc w:val="both"/>
        <w:rPr>
          <w:rFonts w:ascii="Calibri" w:hAnsi="Calibri" w:cs="Calibri"/>
          <w:sz w:val="22"/>
          <w:szCs w:val="22"/>
        </w:rPr>
      </w:pPr>
      <w:r>
        <w:rPr>
          <w:rFonts w:ascii="Calibri" w:hAnsi="Calibri" w:cs="Calibri"/>
          <w:b w:val="0"/>
          <w:sz w:val="22"/>
          <w:szCs w:val="22"/>
        </w:rPr>
        <w:t>____________________________</w:t>
      </w:r>
      <w:r w:rsidR="00A85C95" w:rsidRPr="00A85C95">
        <w:rPr>
          <w:rFonts w:ascii="Calibri" w:hAnsi="Calibri" w:cs="Calibri"/>
          <w:sz w:val="22"/>
          <w:szCs w:val="22"/>
        </w:rPr>
        <w:tab/>
      </w:r>
      <w:r w:rsidR="00A85C95" w:rsidRPr="00A85C95">
        <w:rPr>
          <w:rFonts w:ascii="Calibri" w:hAnsi="Calibri" w:cs="Calibri"/>
          <w:sz w:val="22"/>
          <w:szCs w:val="22"/>
        </w:rPr>
        <w:tab/>
        <w:t>UNIVERSITY OF THE PHILIPPINES</w:t>
      </w:r>
    </w:p>
    <w:p w:rsidR="00A85C95" w:rsidRPr="00A85C95" w:rsidRDefault="00A85C95" w:rsidP="00A85C95">
      <w:pPr>
        <w:pStyle w:val="BodyText"/>
        <w:ind w:right="29" w:firstLine="720"/>
        <w:jc w:val="both"/>
        <w:rPr>
          <w:rFonts w:ascii="Calibri" w:hAnsi="Calibri" w:cs="Calibri"/>
          <w:b w:val="0"/>
          <w:sz w:val="22"/>
          <w:szCs w:val="22"/>
        </w:rPr>
      </w:pPr>
      <w:r w:rsidRPr="00A85C95">
        <w:rPr>
          <w:rFonts w:ascii="Calibri" w:hAnsi="Calibri" w:cs="Calibri"/>
          <w:sz w:val="22"/>
          <w:szCs w:val="22"/>
        </w:rPr>
        <w:tab/>
      </w:r>
      <w:r w:rsidRPr="00A85C95">
        <w:rPr>
          <w:rFonts w:ascii="Calibri" w:hAnsi="Calibri" w:cs="Calibri"/>
          <w:sz w:val="22"/>
          <w:szCs w:val="22"/>
        </w:rPr>
        <w:tab/>
      </w:r>
    </w:p>
    <w:p w:rsidR="00A85C95" w:rsidRPr="00A85C95" w:rsidRDefault="00A85C95" w:rsidP="00A85C95">
      <w:pPr>
        <w:pStyle w:val="BodyText"/>
        <w:ind w:right="29" w:firstLine="720"/>
        <w:jc w:val="both"/>
        <w:rPr>
          <w:rFonts w:ascii="Calibri" w:hAnsi="Calibri" w:cs="Calibri"/>
          <w:b w:val="0"/>
          <w:sz w:val="22"/>
          <w:szCs w:val="22"/>
        </w:rPr>
      </w:pPr>
      <w:r w:rsidRPr="00A85C95">
        <w:rPr>
          <w:rFonts w:ascii="Calibri" w:hAnsi="Calibri" w:cs="Calibri"/>
          <w:sz w:val="22"/>
          <w:szCs w:val="22"/>
        </w:rPr>
        <w:tab/>
      </w:r>
      <w:r w:rsidRPr="00A85C95">
        <w:rPr>
          <w:rFonts w:ascii="Calibri" w:hAnsi="Calibri" w:cs="Calibri"/>
          <w:sz w:val="22"/>
          <w:szCs w:val="22"/>
        </w:rPr>
        <w:tab/>
      </w:r>
      <w:r w:rsidRPr="00A85C95">
        <w:rPr>
          <w:rFonts w:ascii="Calibri" w:hAnsi="Calibri" w:cs="Calibri"/>
          <w:sz w:val="22"/>
          <w:szCs w:val="22"/>
        </w:rPr>
        <w:tab/>
      </w:r>
      <w:r w:rsidRPr="00A85C95">
        <w:rPr>
          <w:rFonts w:ascii="Calibri" w:hAnsi="Calibri" w:cs="Calibri"/>
          <w:sz w:val="22"/>
          <w:szCs w:val="22"/>
        </w:rPr>
        <w:tab/>
      </w:r>
      <w:r w:rsidRPr="00A85C95">
        <w:rPr>
          <w:rFonts w:ascii="Calibri" w:hAnsi="Calibri" w:cs="Calibri"/>
          <w:sz w:val="22"/>
          <w:szCs w:val="22"/>
        </w:rPr>
        <w:tab/>
      </w:r>
      <w:r w:rsidRPr="00A85C95">
        <w:rPr>
          <w:rFonts w:ascii="Calibri" w:hAnsi="Calibri" w:cs="Calibri"/>
          <w:sz w:val="22"/>
          <w:szCs w:val="22"/>
        </w:rPr>
        <w:tab/>
      </w:r>
      <w:r w:rsidRPr="00A85C95">
        <w:rPr>
          <w:rFonts w:ascii="Calibri" w:hAnsi="Calibri" w:cs="Calibri"/>
          <w:b w:val="0"/>
          <w:sz w:val="22"/>
          <w:szCs w:val="22"/>
        </w:rPr>
        <w:t>By:</w:t>
      </w:r>
    </w:p>
    <w:p w:rsidR="00A85C95" w:rsidRPr="00A85C95" w:rsidRDefault="00A85C95" w:rsidP="00A85C95">
      <w:pPr>
        <w:pStyle w:val="BodyText"/>
        <w:ind w:right="29" w:firstLine="720"/>
        <w:jc w:val="both"/>
        <w:rPr>
          <w:rFonts w:ascii="Calibri" w:hAnsi="Calibri" w:cs="Calibri"/>
          <w:b w:val="0"/>
          <w:sz w:val="22"/>
          <w:szCs w:val="22"/>
        </w:rPr>
      </w:pPr>
      <w:r w:rsidRPr="00A85C95">
        <w:rPr>
          <w:rFonts w:ascii="Calibri" w:hAnsi="Calibri" w:cs="Calibri"/>
          <w:b w:val="0"/>
          <w:sz w:val="22"/>
          <w:szCs w:val="22"/>
        </w:rPr>
        <w:t>By:</w:t>
      </w:r>
    </w:p>
    <w:p w:rsidR="00A85C95" w:rsidRPr="00A85C95" w:rsidRDefault="00A85C95" w:rsidP="00A85C95">
      <w:pPr>
        <w:pStyle w:val="BodyText"/>
        <w:ind w:right="29" w:firstLine="720"/>
        <w:jc w:val="both"/>
        <w:rPr>
          <w:rFonts w:ascii="Calibri" w:hAnsi="Calibri" w:cs="Calibri"/>
          <w:sz w:val="22"/>
          <w:szCs w:val="22"/>
        </w:rPr>
      </w:pPr>
      <w:r w:rsidRPr="00A85C95">
        <w:rPr>
          <w:rFonts w:ascii="Calibri" w:hAnsi="Calibri" w:cs="Calibri"/>
          <w:b w:val="0"/>
          <w:sz w:val="22"/>
          <w:szCs w:val="22"/>
        </w:rPr>
        <w:t>_________________________</w:t>
      </w:r>
      <w:r w:rsidRPr="00A85C95">
        <w:rPr>
          <w:rFonts w:ascii="Calibri" w:hAnsi="Calibri" w:cs="Calibri"/>
          <w:b w:val="0"/>
          <w:sz w:val="22"/>
          <w:szCs w:val="22"/>
        </w:rPr>
        <w:tab/>
      </w:r>
      <w:r w:rsidRPr="00A85C95">
        <w:rPr>
          <w:rFonts w:ascii="Calibri" w:hAnsi="Calibri" w:cs="Calibri"/>
          <w:b w:val="0"/>
          <w:sz w:val="22"/>
          <w:szCs w:val="22"/>
        </w:rPr>
        <w:tab/>
      </w:r>
      <w:r>
        <w:rPr>
          <w:rFonts w:ascii="Calibri" w:hAnsi="Calibri" w:cs="Calibri"/>
          <w:b w:val="0"/>
          <w:sz w:val="22"/>
          <w:szCs w:val="22"/>
        </w:rPr>
        <w:tab/>
      </w:r>
      <w:r w:rsidR="00E72FEF">
        <w:rPr>
          <w:rFonts w:ascii="Calibri" w:hAnsi="Calibri" w:cs="Calibri"/>
          <w:b w:val="0"/>
          <w:sz w:val="22"/>
          <w:szCs w:val="22"/>
        </w:rPr>
        <w:t xml:space="preserve">       </w:t>
      </w:r>
      <w:r w:rsidRPr="00A85C95">
        <w:rPr>
          <w:rFonts w:ascii="Calibri" w:hAnsi="Calibri" w:cs="Calibri"/>
          <w:sz w:val="22"/>
          <w:szCs w:val="22"/>
        </w:rPr>
        <w:t xml:space="preserve">DR. </w:t>
      </w:r>
      <w:r w:rsidR="005B2132">
        <w:rPr>
          <w:rFonts w:ascii="Calibri" w:hAnsi="Calibri" w:cs="Calibri"/>
          <w:sz w:val="22"/>
          <w:szCs w:val="22"/>
        </w:rPr>
        <w:t>________________</w:t>
      </w:r>
    </w:p>
    <w:p w:rsidR="00A85C95" w:rsidRPr="00A85C95" w:rsidRDefault="00A85C95" w:rsidP="00A85C95">
      <w:pPr>
        <w:pStyle w:val="BodyText"/>
        <w:ind w:right="29" w:firstLine="720"/>
        <w:jc w:val="both"/>
        <w:rPr>
          <w:rFonts w:ascii="Calibri" w:hAnsi="Calibri" w:cs="Calibri"/>
          <w:b w:val="0"/>
          <w:i/>
          <w:sz w:val="22"/>
          <w:szCs w:val="22"/>
        </w:rPr>
      </w:pPr>
      <w:r w:rsidRPr="00A85C95">
        <w:rPr>
          <w:rFonts w:ascii="Calibri" w:hAnsi="Calibri" w:cs="Calibri"/>
          <w:b w:val="0"/>
          <w:i/>
          <w:sz w:val="22"/>
          <w:szCs w:val="22"/>
        </w:rPr>
        <w:tab/>
      </w:r>
      <w:r w:rsidR="00E72FEF">
        <w:rPr>
          <w:rFonts w:ascii="Calibri" w:hAnsi="Calibri" w:cs="Calibri"/>
          <w:b w:val="0"/>
          <w:i/>
          <w:sz w:val="22"/>
          <w:szCs w:val="22"/>
        </w:rPr>
        <w:t>President</w:t>
      </w:r>
      <w:r w:rsidRPr="00A85C95">
        <w:rPr>
          <w:rFonts w:ascii="Calibri" w:hAnsi="Calibri" w:cs="Calibri"/>
          <w:b w:val="0"/>
          <w:i/>
          <w:sz w:val="22"/>
          <w:szCs w:val="22"/>
        </w:rPr>
        <w:tab/>
      </w:r>
      <w:r w:rsidRPr="00A85C95">
        <w:rPr>
          <w:rFonts w:ascii="Calibri" w:hAnsi="Calibri" w:cs="Calibri"/>
          <w:b w:val="0"/>
          <w:i/>
          <w:sz w:val="22"/>
          <w:szCs w:val="22"/>
        </w:rPr>
        <w:tab/>
      </w:r>
      <w:r w:rsidRPr="00A85C95">
        <w:rPr>
          <w:rFonts w:ascii="Calibri" w:hAnsi="Calibri" w:cs="Calibri"/>
          <w:b w:val="0"/>
          <w:i/>
          <w:sz w:val="22"/>
          <w:szCs w:val="22"/>
        </w:rPr>
        <w:tab/>
      </w:r>
      <w:r w:rsidRPr="00A85C95">
        <w:rPr>
          <w:rFonts w:ascii="Calibri" w:hAnsi="Calibri" w:cs="Calibri"/>
          <w:b w:val="0"/>
          <w:i/>
          <w:sz w:val="22"/>
          <w:szCs w:val="22"/>
        </w:rPr>
        <w:tab/>
      </w:r>
      <w:r w:rsidRPr="00A85C95">
        <w:rPr>
          <w:rFonts w:ascii="Calibri" w:hAnsi="Calibri" w:cs="Calibri"/>
          <w:b w:val="0"/>
          <w:i/>
          <w:sz w:val="22"/>
          <w:szCs w:val="22"/>
        </w:rPr>
        <w:tab/>
        <w:t xml:space="preserve"> </w:t>
      </w:r>
      <w:r w:rsidR="00E72FEF">
        <w:rPr>
          <w:rFonts w:ascii="Calibri" w:hAnsi="Calibri" w:cs="Calibri"/>
          <w:b w:val="0"/>
          <w:i/>
          <w:sz w:val="22"/>
          <w:szCs w:val="22"/>
        </w:rPr>
        <w:t xml:space="preserve">Chancellor, </w:t>
      </w:r>
      <w:r w:rsidR="005B2132">
        <w:rPr>
          <w:rFonts w:ascii="Calibri" w:hAnsi="Calibri" w:cs="Calibri"/>
          <w:b w:val="0"/>
          <w:i/>
          <w:sz w:val="22"/>
          <w:szCs w:val="22"/>
        </w:rPr>
        <w:t>______</w:t>
      </w:r>
    </w:p>
    <w:p w:rsidR="00A85C95" w:rsidRPr="00A85C95" w:rsidRDefault="00A85C95" w:rsidP="00A85C95">
      <w:pPr>
        <w:pStyle w:val="BodyText"/>
        <w:ind w:right="29" w:firstLine="720"/>
        <w:jc w:val="both"/>
        <w:rPr>
          <w:rFonts w:ascii="Calibri" w:hAnsi="Calibri" w:cs="Calibri"/>
          <w:b w:val="0"/>
          <w:i/>
          <w:sz w:val="22"/>
          <w:szCs w:val="22"/>
        </w:rPr>
      </w:pPr>
    </w:p>
    <w:p w:rsidR="00A85C95" w:rsidRPr="00A85C95" w:rsidRDefault="00A85C95" w:rsidP="00A85C95">
      <w:pPr>
        <w:pStyle w:val="BodyText"/>
        <w:ind w:right="29"/>
        <w:jc w:val="center"/>
        <w:rPr>
          <w:rFonts w:ascii="Calibri" w:hAnsi="Calibri" w:cs="Calibri"/>
          <w:b w:val="0"/>
          <w:i/>
          <w:sz w:val="22"/>
          <w:szCs w:val="22"/>
        </w:rPr>
      </w:pPr>
      <w:r w:rsidRPr="00A85C95">
        <w:rPr>
          <w:rFonts w:ascii="Calibri" w:hAnsi="Calibri" w:cs="Calibri"/>
          <w:b w:val="0"/>
          <w:i/>
          <w:sz w:val="22"/>
          <w:szCs w:val="22"/>
        </w:rPr>
        <w:t>Witnesses:</w:t>
      </w:r>
    </w:p>
    <w:p w:rsidR="00A85C95" w:rsidRPr="00A85C95" w:rsidRDefault="00A85C95" w:rsidP="00A85C95">
      <w:pPr>
        <w:pStyle w:val="BodyText"/>
        <w:ind w:right="29"/>
        <w:rPr>
          <w:rFonts w:ascii="Calibri" w:hAnsi="Calibri" w:cs="Calibri"/>
          <w:b w:val="0"/>
          <w:i/>
          <w:sz w:val="22"/>
          <w:szCs w:val="22"/>
        </w:rPr>
      </w:pPr>
      <w:r w:rsidRPr="00A85C95">
        <w:rPr>
          <w:rFonts w:ascii="Calibri" w:hAnsi="Calibri" w:cs="Calibri"/>
          <w:b w:val="0"/>
          <w:i/>
          <w:sz w:val="22"/>
          <w:szCs w:val="22"/>
        </w:rPr>
        <w:tab/>
        <w:t>______________________________</w:t>
      </w:r>
      <w:r w:rsidRPr="00A85C95">
        <w:rPr>
          <w:rFonts w:ascii="Calibri" w:hAnsi="Calibri" w:cs="Calibri"/>
          <w:b w:val="0"/>
          <w:i/>
          <w:sz w:val="22"/>
          <w:szCs w:val="22"/>
        </w:rPr>
        <w:tab/>
      </w:r>
      <w:r w:rsidRPr="00A85C95">
        <w:rPr>
          <w:rFonts w:ascii="Calibri" w:hAnsi="Calibri" w:cs="Calibri"/>
          <w:b w:val="0"/>
          <w:i/>
          <w:sz w:val="22"/>
          <w:szCs w:val="22"/>
        </w:rPr>
        <w:tab/>
        <w:t>_______________________________</w:t>
      </w:r>
    </w:p>
    <w:p w:rsidR="00A85C95" w:rsidRDefault="00A85C95" w:rsidP="00A85C95">
      <w:pPr>
        <w:pStyle w:val="BodyText"/>
        <w:ind w:right="29"/>
        <w:jc w:val="center"/>
        <w:rPr>
          <w:rFonts w:ascii="Calibri" w:hAnsi="Calibri" w:cs="Calibri"/>
          <w:sz w:val="22"/>
          <w:szCs w:val="22"/>
        </w:rPr>
      </w:pPr>
    </w:p>
    <w:p w:rsidR="00A85C95" w:rsidRPr="00A85C95" w:rsidRDefault="00A85C95" w:rsidP="00A85C95">
      <w:pPr>
        <w:pStyle w:val="BodyText"/>
        <w:ind w:right="29"/>
        <w:jc w:val="center"/>
        <w:rPr>
          <w:rFonts w:ascii="Calibri" w:hAnsi="Calibri" w:cs="Calibri"/>
          <w:sz w:val="22"/>
          <w:szCs w:val="22"/>
        </w:rPr>
      </w:pPr>
      <w:r w:rsidRPr="00A85C95">
        <w:rPr>
          <w:rFonts w:ascii="Calibri" w:hAnsi="Calibri" w:cs="Calibri"/>
          <w:sz w:val="22"/>
          <w:szCs w:val="22"/>
        </w:rPr>
        <w:t>ACKNOWLEDGMENT</w:t>
      </w:r>
    </w:p>
    <w:p w:rsidR="00A85C95" w:rsidRPr="00A85C95" w:rsidRDefault="00A85C95" w:rsidP="00A85C95">
      <w:pPr>
        <w:pStyle w:val="BodyText"/>
        <w:ind w:right="29"/>
        <w:jc w:val="both"/>
        <w:rPr>
          <w:rFonts w:ascii="Calibri" w:hAnsi="Calibri" w:cs="Calibri"/>
          <w:b w:val="0"/>
          <w:sz w:val="22"/>
          <w:szCs w:val="22"/>
        </w:rPr>
      </w:pPr>
      <w:r w:rsidRPr="00A85C95">
        <w:rPr>
          <w:rFonts w:ascii="Calibri" w:hAnsi="Calibri" w:cs="Calibri"/>
          <w:b w:val="0"/>
          <w:sz w:val="22"/>
          <w:szCs w:val="22"/>
        </w:rPr>
        <w:t>Republic of the Philippines)</w:t>
      </w:r>
    </w:p>
    <w:p w:rsidR="00A85C95" w:rsidRPr="00A85C95" w:rsidRDefault="007D36F9" w:rsidP="00A85C95">
      <w:pPr>
        <w:pStyle w:val="BodyText"/>
        <w:ind w:right="29"/>
        <w:jc w:val="both"/>
        <w:rPr>
          <w:rFonts w:ascii="Calibri" w:hAnsi="Calibri" w:cs="Calibri"/>
          <w:b w:val="0"/>
          <w:sz w:val="22"/>
          <w:szCs w:val="22"/>
        </w:rPr>
      </w:pPr>
      <w:proofErr w:type="gramStart"/>
      <w:r>
        <w:rPr>
          <w:rFonts w:ascii="Calibri" w:hAnsi="Calibri" w:cs="Calibri"/>
          <w:b w:val="0"/>
          <w:sz w:val="22"/>
          <w:szCs w:val="22"/>
        </w:rPr>
        <w:t xml:space="preserve">Los </w:t>
      </w:r>
      <w:proofErr w:type="spellStart"/>
      <w:r>
        <w:rPr>
          <w:rFonts w:ascii="Calibri" w:hAnsi="Calibri" w:cs="Calibri"/>
          <w:b w:val="0"/>
          <w:sz w:val="22"/>
          <w:szCs w:val="22"/>
        </w:rPr>
        <w:t>Baños</w:t>
      </w:r>
      <w:proofErr w:type="spellEnd"/>
      <w:r>
        <w:rPr>
          <w:rFonts w:ascii="Calibri" w:hAnsi="Calibri" w:cs="Calibri"/>
          <w:b w:val="0"/>
          <w:sz w:val="22"/>
          <w:szCs w:val="22"/>
        </w:rPr>
        <w:t>, Laguna</w:t>
      </w:r>
      <w:r w:rsidRPr="00A85C95">
        <w:rPr>
          <w:rFonts w:ascii="Calibri" w:hAnsi="Calibri" w:cs="Calibri"/>
          <w:b w:val="0"/>
          <w:sz w:val="22"/>
          <w:szCs w:val="22"/>
        </w:rPr>
        <w:t xml:space="preserve"> </w:t>
      </w:r>
      <w:r>
        <w:rPr>
          <w:rFonts w:ascii="Calibri" w:hAnsi="Calibri" w:cs="Calibri"/>
          <w:b w:val="0"/>
          <w:sz w:val="22"/>
          <w:szCs w:val="22"/>
        </w:rPr>
        <w:t xml:space="preserve">            </w:t>
      </w:r>
      <w:r w:rsidR="00A85C95" w:rsidRPr="00A85C95">
        <w:rPr>
          <w:rFonts w:ascii="Calibri" w:hAnsi="Calibri" w:cs="Calibri"/>
          <w:b w:val="0"/>
          <w:sz w:val="22"/>
          <w:szCs w:val="22"/>
        </w:rPr>
        <w:t xml:space="preserve"> ) </w:t>
      </w:r>
      <w:proofErr w:type="spellStart"/>
      <w:r w:rsidR="00A85C95" w:rsidRPr="00A85C95">
        <w:rPr>
          <w:rFonts w:ascii="Calibri" w:hAnsi="Calibri" w:cs="Calibri"/>
          <w:b w:val="0"/>
          <w:sz w:val="22"/>
          <w:szCs w:val="22"/>
        </w:rPr>
        <w:t>s.s.</w:t>
      </w:r>
      <w:proofErr w:type="spellEnd"/>
      <w:proofErr w:type="gramEnd"/>
    </w:p>
    <w:p w:rsidR="00A85C95" w:rsidRPr="00A85C95" w:rsidRDefault="00A85C95" w:rsidP="00A85C95">
      <w:pPr>
        <w:pStyle w:val="BodyText"/>
        <w:ind w:right="29"/>
        <w:jc w:val="both"/>
        <w:rPr>
          <w:rFonts w:ascii="Calibri" w:hAnsi="Calibri" w:cs="Calibri"/>
          <w:b w:val="0"/>
          <w:sz w:val="22"/>
          <w:szCs w:val="22"/>
        </w:rPr>
      </w:pPr>
    </w:p>
    <w:p w:rsidR="00A85C95" w:rsidRPr="00A85C95" w:rsidRDefault="00A85C95" w:rsidP="00A85C95">
      <w:pPr>
        <w:pStyle w:val="BodyText"/>
        <w:ind w:right="29"/>
        <w:jc w:val="both"/>
        <w:rPr>
          <w:rFonts w:ascii="Calibri" w:hAnsi="Calibri" w:cs="Calibri"/>
          <w:b w:val="0"/>
          <w:sz w:val="22"/>
          <w:szCs w:val="22"/>
        </w:rPr>
      </w:pPr>
      <w:r w:rsidRPr="00A85C95">
        <w:rPr>
          <w:rFonts w:ascii="Calibri" w:hAnsi="Calibri" w:cs="Calibri"/>
          <w:b w:val="0"/>
          <w:sz w:val="22"/>
          <w:szCs w:val="22"/>
        </w:rPr>
        <w:tab/>
        <w:t xml:space="preserve">BEFORE ME, a Notary Public </w:t>
      </w:r>
      <w:proofErr w:type="gramStart"/>
      <w:r w:rsidRPr="00A85C95">
        <w:rPr>
          <w:rFonts w:ascii="Calibri" w:hAnsi="Calibri" w:cs="Calibri"/>
          <w:b w:val="0"/>
          <w:sz w:val="22"/>
          <w:szCs w:val="22"/>
        </w:rPr>
        <w:t>for  and</w:t>
      </w:r>
      <w:proofErr w:type="gramEnd"/>
      <w:r w:rsidRPr="00A85C95">
        <w:rPr>
          <w:rFonts w:ascii="Calibri" w:hAnsi="Calibri" w:cs="Calibri"/>
          <w:b w:val="0"/>
          <w:sz w:val="22"/>
          <w:szCs w:val="22"/>
        </w:rPr>
        <w:t xml:space="preserve"> in </w:t>
      </w:r>
      <w:r w:rsidR="007D36F9">
        <w:rPr>
          <w:rFonts w:ascii="Calibri" w:hAnsi="Calibri" w:cs="Calibri"/>
          <w:b w:val="0"/>
          <w:sz w:val="22"/>
          <w:szCs w:val="22"/>
        </w:rPr>
        <w:t xml:space="preserve">Los </w:t>
      </w:r>
      <w:proofErr w:type="spellStart"/>
      <w:r w:rsidR="007D36F9">
        <w:rPr>
          <w:rFonts w:ascii="Calibri" w:hAnsi="Calibri" w:cs="Calibri"/>
          <w:b w:val="0"/>
          <w:sz w:val="22"/>
          <w:szCs w:val="22"/>
        </w:rPr>
        <w:t>Baños</w:t>
      </w:r>
      <w:proofErr w:type="spellEnd"/>
      <w:r w:rsidR="007D36F9">
        <w:rPr>
          <w:rFonts w:ascii="Calibri" w:hAnsi="Calibri" w:cs="Calibri"/>
          <w:b w:val="0"/>
          <w:sz w:val="22"/>
          <w:szCs w:val="22"/>
        </w:rPr>
        <w:t>, Laguna</w:t>
      </w:r>
      <w:r w:rsidR="00055DC5">
        <w:rPr>
          <w:rFonts w:ascii="Calibri" w:hAnsi="Calibri" w:cs="Calibri"/>
          <w:b w:val="0"/>
          <w:sz w:val="22"/>
          <w:szCs w:val="22"/>
        </w:rPr>
        <w:t xml:space="preserve">, </w:t>
      </w:r>
      <w:r w:rsidRPr="00A85C95">
        <w:rPr>
          <w:rFonts w:ascii="Calibri" w:hAnsi="Calibri" w:cs="Calibri"/>
          <w:b w:val="0"/>
          <w:sz w:val="22"/>
          <w:szCs w:val="22"/>
        </w:rPr>
        <w:t>personally appeared the following persons who exhibited to me their respective government-issued identification document, to wit:</w:t>
      </w:r>
    </w:p>
    <w:p w:rsidR="00A85C95" w:rsidRPr="00A85C95" w:rsidRDefault="00A85C95" w:rsidP="00A85C95">
      <w:pPr>
        <w:pStyle w:val="BodyText"/>
        <w:ind w:right="29"/>
        <w:jc w:val="both"/>
        <w:rPr>
          <w:rFonts w:ascii="Calibri" w:hAnsi="Calibri" w:cs="Calibri"/>
          <w:b w:val="0"/>
          <w:sz w:val="22"/>
          <w:szCs w:val="22"/>
        </w:rPr>
      </w:pPr>
    </w:p>
    <w:tbl>
      <w:tblPr>
        <w:tblStyle w:val="TableGrid"/>
        <w:tblW w:w="5000" w:type="pct"/>
        <w:tblLook w:val="04A0" w:firstRow="1" w:lastRow="0" w:firstColumn="1" w:lastColumn="0" w:noHBand="0" w:noVBand="1"/>
      </w:tblPr>
      <w:tblGrid>
        <w:gridCol w:w="3527"/>
        <w:gridCol w:w="1980"/>
        <w:gridCol w:w="1531"/>
        <w:gridCol w:w="2205"/>
      </w:tblGrid>
      <w:tr w:rsidR="00A85C95" w:rsidRPr="00A85C95" w:rsidTr="007D77C2">
        <w:tc>
          <w:tcPr>
            <w:tcW w:w="1908" w:type="pct"/>
          </w:tcPr>
          <w:p w:rsidR="00A85C95" w:rsidRPr="00A85C95" w:rsidRDefault="00A85C95" w:rsidP="007D77C2">
            <w:pPr>
              <w:pStyle w:val="BodyText"/>
              <w:ind w:right="29"/>
              <w:jc w:val="center"/>
              <w:rPr>
                <w:rFonts w:ascii="Calibri" w:hAnsi="Calibri" w:cs="Calibri"/>
                <w:b w:val="0"/>
                <w:i/>
                <w:sz w:val="22"/>
                <w:szCs w:val="22"/>
              </w:rPr>
            </w:pPr>
            <w:r w:rsidRPr="00A85C95">
              <w:rPr>
                <w:rFonts w:ascii="Calibri" w:hAnsi="Calibri" w:cs="Calibri"/>
                <w:b w:val="0"/>
                <w:i/>
                <w:sz w:val="22"/>
                <w:szCs w:val="22"/>
              </w:rPr>
              <w:t xml:space="preserve">Name </w:t>
            </w:r>
          </w:p>
        </w:tc>
        <w:tc>
          <w:tcPr>
            <w:tcW w:w="1071" w:type="pct"/>
          </w:tcPr>
          <w:p w:rsidR="00A85C95" w:rsidRPr="00A85C95" w:rsidRDefault="00A85C95" w:rsidP="007D77C2">
            <w:pPr>
              <w:pStyle w:val="BodyText"/>
              <w:ind w:right="29"/>
              <w:jc w:val="center"/>
              <w:rPr>
                <w:rFonts w:ascii="Calibri" w:hAnsi="Calibri" w:cs="Calibri"/>
                <w:b w:val="0"/>
                <w:i/>
                <w:sz w:val="22"/>
                <w:szCs w:val="22"/>
              </w:rPr>
            </w:pPr>
            <w:r w:rsidRPr="00A85C95">
              <w:rPr>
                <w:rFonts w:ascii="Calibri" w:hAnsi="Calibri" w:cs="Calibri"/>
                <w:b w:val="0"/>
                <w:i/>
                <w:sz w:val="22"/>
                <w:szCs w:val="22"/>
              </w:rPr>
              <w:t>ID Document  No.</w:t>
            </w:r>
          </w:p>
        </w:tc>
        <w:tc>
          <w:tcPr>
            <w:tcW w:w="828" w:type="pct"/>
          </w:tcPr>
          <w:p w:rsidR="00A85C95" w:rsidRPr="00A85C95" w:rsidRDefault="00A85C95" w:rsidP="007D77C2">
            <w:pPr>
              <w:pStyle w:val="BodyText"/>
              <w:ind w:right="29"/>
              <w:jc w:val="center"/>
              <w:rPr>
                <w:rFonts w:ascii="Calibri" w:hAnsi="Calibri" w:cs="Calibri"/>
                <w:b w:val="0"/>
                <w:i/>
                <w:sz w:val="22"/>
                <w:szCs w:val="22"/>
              </w:rPr>
            </w:pPr>
            <w:r w:rsidRPr="00A85C95">
              <w:rPr>
                <w:rFonts w:ascii="Calibri" w:hAnsi="Calibri" w:cs="Calibri"/>
                <w:b w:val="0"/>
                <w:i/>
                <w:sz w:val="22"/>
                <w:szCs w:val="22"/>
              </w:rPr>
              <w:t>Issued by</w:t>
            </w:r>
          </w:p>
        </w:tc>
        <w:tc>
          <w:tcPr>
            <w:tcW w:w="1193" w:type="pct"/>
          </w:tcPr>
          <w:p w:rsidR="00A85C95" w:rsidRPr="00A85C95" w:rsidRDefault="00A85C95" w:rsidP="007D77C2">
            <w:pPr>
              <w:pStyle w:val="BodyText"/>
              <w:ind w:right="29"/>
              <w:jc w:val="center"/>
              <w:rPr>
                <w:rFonts w:ascii="Calibri" w:hAnsi="Calibri" w:cs="Calibri"/>
                <w:b w:val="0"/>
                <w:i/>
                <w:sz w:val="22"/>
                <w:szCs w:val="22"/>
              </w:rPr>
            </w:pPr>
            <w:r w:rsidRPr="00A85C95">
              <w:rPr>
                <w:rFonts w:ascii="Calibri" w:hAnsi="Calibri" w:cs="Calibri"/>
                <w:b w:val="0"/>
                <w:i/>
                <w:sz w:val="22"/>
                <w:szCs w:val="22"/>
              </w:rPr>
              <w:t>Date/ Place of Issue</w:t>
            </w:r>
          </w:p>
        </w:tc>
      </w:tr>
      <w:tr w:rsidR="00A85C95" w:rsidRPr="00A85C95" w:rsidTr="007D77C2">
        <w:tc>
          <w:tcPr>
            <w:tcW w:w="1908" w:type="pct"/>
          </w:tcPr>
          <w:p w:rsidR="00A85C95" w:rsidRPr="00A85C95" w:rsidRDefault="00A85C95" w:rsidP="007D77C2">
            <w:pPr>
              <w:pStyle w:val="BodyText"/>
              <w:ind w:right="29"/>
              <w:jc w:val="both"/>
              <w:rPr>
                <w:rFonts w:ascii="Calibri" w:hAnsi="Calibri" w:cs="Calibri"/>
                <w:b w:val="0"/>
                <w:sz w:val="22"/>
                <w:szCs w:val="22"/>
              </w:rPr>
            </w:pPr>
          </w:p>
        </w:tc>
        <w:tc>
          <w:tcPr>
            <w:tcW w:w="1071" w:type="pct"/>
          </w:tcPr>
          <w:p w:rsidR="00A85C95" w:rsidRPr="00A85C95" w:rsidRDefault="00A85C95" w:rsidP="007D77C2">
            <w:pPr>
              <w:pStyle w:val="BodyText"/>
              <w:ind w:right="29"/>
              <w:jc w:val="both"/>
              <w:rPr>
                <w:rFonts w:ascii="Calibri" w:hAnsi="Calibri" w:cs="Calibri"/>
                <w:b w:val="0"/>
                <w:sz w:val="22"/>
                <w:szCs w:val="22"/>
              </w:rPr>
            </w:pPr>
          </w:p>
        </w:tc>
        <w:tc>
          <w:tcPr>
            <w:tcW w:w="828" w:type="pct"/>
          </w:tcPr>
          <w:p w:rsidR="00A85C95" w:rsidRPr="00A85C95" w:rsidRDefault="00A85C95" w:rsidP="007D77C2">
            <w:pPr>
              <w:pStyle w:val="BodyText"/>
              <w:ind w:right="29"/>
              <w:jc w:val="both"/>
              <w:rPr>
                <w:rFonts w:ascii="Calibri" w:hAnsi="Calibri" w:cs="Calibri"/>
                <w:b w:val="0"/>
                <w:sz w:val="22"/>
                <w:szCs w:val="22"/>
              </w:rPr>
            </w:pPr>
          </w:p>
        </w:tc>
        <w:tc>
          <w:tcPr>
            <w:tcW w:w="1193" w:type="pct"/>
          </w:tcPr>
          <w:p w:rsidR="00A85C95" w:rsidRPr="00A85C95" w:rsidRDefault="00A85C95" w:rsidP="007D77C2">
            <w:pPr>
              <w:pStyle w:val="BodyText"/>
              <w:ind w:right="29"/>
              <w:jc w:val="both"/>
              <w:rPr>
                <w:rFonts w:ascii="Calibri" w:hAnsi="Calibri" w:cs="Calibri"/>
                <w:b w:val="0"/>
                <w:sz w:val="22"/>
                <w:szCs w:val="22"/>
              </w:rPr>
            </w:pPr>
          </w:p>
        </w:tc>
      </w:tr>
      <w:tr w:rsidR="00A85C95" w:rsidRPr="00A85C95" w:rsidTr="007D77C2">
        <w:tc>
          <w:tcPr>
            <w:tcW w:w="1908" w:type="pct"/>
          </w:tcPr>
          <w:p w:rsidR="00A85C95" w:rsidRPr="00A85C95" w:rsidRDefault="00A85C95" w:rsidP="007D77C2">
            <w:pPr>
              <w:pStyle w:val="BodyText"/>
              <w:ind w:right="29"/>
              <w:jc w:val="both"/>
              <w:rPr>
                <w:rFonts w:ascii="Calibri" w:hAnsi="Calibri" w:cs="Calibri"/>
                <w:b w:val="0"/>
                <w:sz w:val="22"/>
                <w:szCs w:val="22"/>
              </w:rPr>
            </w:pPr>
          </w:p>
        </w:tc>
        <w:tc>
          <w:tcPr>
            <w:tcW w:w="1071" w:type="pct"/>
          </w:tcPr>
          <w:p w:rsidR="00A85C95" w:rsidRPr="00A85C95" w:rsidRDefault="00A85C95" w:rsidP="007D77C2">
            <w:pPr>
              <w:pStyle w:val="BodyText"/>
              <w:ind w:right="29"/>
              <w:jc w:val="both"/>
              <w:rPr>
                <w:rFonts w:ascii="Calibri" w:hAnsi="Calibri" w:cs="Calibri"/>
                <w:b w:val="0"/>
                <w:sz w:val="22"/>
                <w:szCs w:val="22"/>
              </w:rPr>
            </w:pPr>
          </w:p>
        </w:tc>
        <w:tc>
          <w:tcPr>
            <w:tcW w:w="828" w:type="pct"/>
          </w:tcPr>
          <w:p w:rsidR="00A85C95" w:rsidRPr="00A85C95" w:rsidRDefault="00A85C95" w:rsidP="007D77C2">
            <w:pPr>
              <w:pStyle w:val="BodyText"/>
              <w:ind w:right="29"/>
              <w:jc w:val="both"/>
              <w:rPr>
                <w:rFonts w:ascii="Calibri" w:hAnsi="Calibri" w:cs="Calibri"/>
                <w:b w:val="0"/>
                <w:sz w:val="22"/>
                <w:szCs w:val="22"/>
              </w:rPr>
            </w:pPr>
          </w:p>
        </w:tc>
        <w:tc>
          <w:tcPr>
            <w:tcW w:w="1193" w:type="pct"/>
          </w:tcPr>
          <w:p w:rsidR="00A85C95" w:rsidRPr="00A85C95" w:rsidRDefault="00A85C95" w:rsidP="007D77C2">
            <w:pPr>
              <w:pStyle w:val="BodyText"/>
              <w:ind w:right="29"/>
              <w:jc w:val="both"/>
              <w:rPr>
                <w:rFonts w:ascii="Calibri" w:hAnsi="Calibri" w:cs="Calibri"/>
                <w:b w:val="0"/>
                <w:sz w:val="22"/>
                <w:szCs w:val="22"/>
              </w:rPr>
            </w:pPr>
          </w:p>
        </w:tc>
      </w:tr>
      <w:tr w:rsidR="00A85C95" w:rsidRPr="00A85C95" w:rsidTr="007D77C2">
        <w:tc>
          <w:tcPr>
            <w:tcW w:w="1908" w:type="pct"/>
          </w:tcPr>
          <w:p w:rsidR="00A85C95" w:rsidRPr="00A85C95" w:rsidRDefault="00A85C95" w:rsidP="007D77C2">
            <w:pPr>
              <w:pStyle w:val="BodyText"/>
              <w:ind w:right="29"/>
              <w:jc w:val="both"/>
              <w:rPr>
                <w:rFonts w:ascii="Calibri" w:hAnsi="Calibri" w:cs="Calibri"/>
                <w:b w:val="0"/>
                <w:sz w:val="22"/>
                <w:szCs w:val="22"/>
              </w:rPr>
            </w:pPr>
          </w:p>
        </w:tc>
        <w:tc>
          <w:tcPr>
            <w:tcW w:w="1071" w:type="pct"/>
          </w:tcPr>
          <w:p w:rsidR="00A85C95" w:rsidRPr="00A85C95" w:rsidRDefault="00A85C95" w:rsidP="007D77C2">
            <w:pPr>
              <w:pStyle w:val="BodyText"/>
              <w:ind w:right="29"/>
              <w:jc w:val="both"/>
              <w:rPr>
                <w:rFonts w:ascii="Calibri" w:hAnsi="Calibri" w:cs="Calibri"/>
                <w:b w:val="0"/>
                <w:sz w:val="22"/>
                <w:szCs w:val="22"/>
              </w:rPr>
            </w:pPr>
          </w:p>
        </w:tc>
        <w:tc>
          <w:tcPr>
            <w:tcW w:w="828" w:type="pct"/>
          </w:tcPr>
          <w:p w:rsidR="00A85C95" w:rsidRPr="00A85C95" w:rsidRDefault="00A85C95" w:rsidP="007D77C2">
            <w:pPr>
              <w:pStyle w:val="BodyText"/>
              <w:ind w:right="29"/>
              <w:jc w:val="both"/>
              <w:rPr>
                <w:rFonts w:ascii="Calibri" w:hAnsi="Calibri" w:cs="Calibri"/>
                <w:b w:val="0"/>
                <w:sz w:val="22"/>
                <w:szCs w:val="22"/>
              </w:rPr>
            </w:pPr>
          </w:p>
        </w:tc>
        <w:tc>
          <w:tcPr>
            <w:tcW w:w="1193" w:type="pct"/>
          </w:tcPr>
          <w:p w:rsidR="00A85C95" w:rsidRPr="00A85C95" w:rsidRDefault="00A85C95" w:rsidP="007D77C2">
            <w:pPr>
              <w:pStyle w:val="BodyText"/>
              <w:ind w:right="29"/>
              <w:jc w:val="both"/>
              <w:rPr>
                <w:rFonts w:ascii="Calibri" w:hAnsi="Calibri" w:cs="Calibri"/>
                <w:b w:val="0"/>
                <w:sz w:val="22"/>
                <w:szCs w:val="22"/>
              </w:rPr>
            </w:pPr>
          </w:p>
        </w:tc>
      </w:tr>
    </w:tbl>
    <w:p w:rsidR="00A85C95" w:rsidRPr="00A85C95" w:rsidRDefault="00A85C95" w:rsidP="00A85C95">
      <w:pPr>
        <w:pStyle w:val="BodyText"/>
        <w:ind w:right="29"/>
        <w:jc w:val="both"/>
        <w:rPr>
          <w:rFonts w:ascii="Calibri" w:hAnsi="Calibri" w:cs="Calibri"/>
          <w:b w:val="0"/>
          <w:sz w:val="22"/>
          <w:szCs w:val="22"/>
        </w:rPr>
      </w:pPr>
    </w:p>
    <w:p w:rsidR="00A85C95" w:rsidRPr="00A85C95" w:rsidRDefault="00A85C95" w:rsidP="00A85C95">
      <w:pPr>
        <w:pStyle w:val="BodyText"/>
        <w:ind w:right="29"/>
        <w:jc w:val="both"/>
        <w:rPr>
          <w:rFonts w:ascii="Calibri" w:hAnsi="Calibri" w:cs="Calibri"/>
          <w:b w:val="0"/>
          <w:sz w:val="22"/>
          <w:szCs w:val="22"/>
        </w:rPr>
      </w:pPr>
      <w:r w:rsidRPr="00A85C95">
        <w:rPr>
          <w:rFonts w:ascii="Calibri" w:hAnsi="Calibri" w:cs="Calibri"/>
          <w:b w:val="0"/>
          <w:sz w:val="22"/>
          <w:szCs w:val="22"/>
        </w:rPr>
        <w:t xml:space="preserve">Known to me and to me known as the same persons who executed the foregoing </w:t>
      </w:r>
      <w:r>
        <w:rPr>
          <w:rFonts w:ascii="Calibri" w:hAnsi="Calibri" w:cs="Calibri"/>
          <w:b w:val="0"/>
          <w:sz w:val="22"/>
          <w:szCs w:val="22"/>
        </w:rPr>
        <w:t>Material Transfer Agreement</w:t>
      </w:r>
      <w:r w:rsidRPr="00A85C95">
        <w:rPr>
          <w:rFonts w:ascii="Calibri" w:hAnsi="Calibri" w:cs="Calibri"/>
          <w:b w:val="0"/>
          <w:sz w:val="22"/>
          <w:szCs w:val="22"/>
        </w:rPr>
        <w:t>, and who acknowledged before me that the same is their free and voluntary act and deed, and the institutions herein represented.</w:t>
      </w:r>
    </w:p>
    <w:p w:rsidR="00A85C95" w:rsidRPr="00A85C95" w:rsidRDefault="00A85C95" w:rsidP="00A85C95">
      <w:pPr>
        <w:pStyle w:val="BodyText"/>
        <w:ind w:right="29"/>
        <w:jc w:val="both"/>
        <w:rPr>
          <w:rFonts w:ascii="Calibri" w:hAnsi="Calibri" w:cs="Calibri"/>
          <w:b w:val="0"/>
          <w:sz w:val="22"/>
          <w:szCs w:val="22"/>
        </w:rPr>
      </w:pPr>
    </w:p>
    <w:p w:rsidR="00A85C95" w:rsidRPr="00A85C95" w:rsidRDefault="00A85C95" w:rsidP="00A85C95">
      <w:pPr>
        <w:pStyle w:val="BodyText"/>
        <w:ind w:right="29"/>
        <w:jc w:val="both"/>
        <w:rPr>
          <w:rFonts w:ascii="Calibri" w:hAnsi="Calibri" w:cs="Calibri"/>
          <w:b w:val="0"/>
          <w:sz w:val="22"/>
          <w:szCs w:val="22"/>
        </w:rPr>
      </w:pPr>
      <w:r w:rsidRPr="00A85C95">
        <w:rPr>
          <w:rFonts w:ascii="Calibri" w:hAnsi="Calibri" w:cs="Calibri"/>
          <w:b w:val="0"/>
          <w:sz w:val="22"/>
          <w:szCs w:val="22"/>
        </w:rPr>
        <w:tab/>
        <w:t>This document</w:t>
      </w:r>
      <w:r w:rsidR="00055DC5">
        <w:rPr>
          <w:rFonts w:ascii="Calibri" w:hAnsi="Calibri" w:cs="Calibri"/>
          <w:b w:val="0"/>
          <w:sz w:val="22"/>
          <w:szCs w:val="22"/>
        </w:rPr>
        <w:t xml:space="preserve"> consisting of four (4) pages, </w:t>
      </w:r>
      <w:r w:rsidRPr="00A85C95">
        <w:rPr>
          <w:rFonts w:ascii="Calibri" w:hAnsi="Calibri" w:cs="Calibri"/>
          <w:b w:val="0"/>
          <w:sz w:val="22"/>
          <w:szCs w:val="22"/>
        </w:rPr>
        <w:t>including this acknowledgment portion, have been signed befo</w:t>
      </w:r>
      <w:r w:rsidR="00055DC5">
        <w:rPr>
          <w:rFonts w:ascii="Calibri" w:hAnsi="Calibri" w:cs="Calibri"/>
          <w:b w:val="0"/>
          <w:sz w:val="22"/>
          <w:szCs w:val="22"/>
        </w:rPr>
        <w:t xml:space="preserve">re me by the parties and their </w:t>
      </w:r>
      <w:r w:rsidRPr="00A85C95">
        <w:rPr>
          <w:rFonts w:ascii="Calibri" w:hAnsi="Calibri" w:cs="Calibri"/>
          <w:b w:val="0"/>
          <w:sz w:val="22"/>
          <w:szCs w:val="22"/>
        </w:rPr>
        <w:t>witnesses on each and every page hereof.</w:t>
      </w:r>
    </w:p>
    <w:p w:rsidR="00A85C95" w:rsidRDefault="00A85C95" w:rsidP="00A85C95">
      <w:pPr>
        <w:pStyle w:val="BodyText"/>
        <w:ind w:right="29"/>
        <w:jc w:val="both"/>
        <w:rPr>
          <w:rFonts w:ascii="Calibri" w:hAnsi="Calibri" w:cs="Calibri"/>
          <w:b w:val="0"/>
          <w:sz w:val="22"/>
          <w:szCs w:val="22"/>
        </w:rPr>
      </w:pPr>
    </w:p>
    <w:p w:rsidR="00055DC5" w:rsidRDefault="007D36F9" w:rsidP="00A85C95">
      <w:pPr>
        <w:pStyle w:val="BodyText"/>
        <w:ind w:right="29"/>
        <w:jc w:val="both"/>
        <w:rPr>
          <w:rFonts w:ascii="Calibri" w:hAnsi="Calibri" w:cs="Calibri"/>
          <w:b w:val="0"/>
          <w:sz w:val="22"/>
          <w:szCs w:val="22"/>
        </w:rPr>
      </w:pPr>
      <w:r>
        <w:rPr>
          <w:rFonts w:ascii="Calibri" w:hAnsi="Calibri" w:cs="Calibri"/>
          <w:b w:val="0"/>
          <w:sz w:val="22"/>
          <w:szCs w:val="22"/>
        </w:rPr>
        <w:tab/>
        <w:t>WITNESS MY HAND AND SEAL this _____ day of _________ 2013.</w:t>
      </w:r>
    </w:p>
    <w:p w:rsidR="00055DC5" w:rsidRDefault="00055DC5" w:rsidP="00A85C95">
      <w:pPr>
        <w:pStyle w:val="BodyText"/>
        <w:ind w:right="29"/>
        <w:jc w:val="both"/>
        <w:rPr>
          <w:rFonts w:ascii="Calibri" w:hAnsi="Calibri" w:cs="Calibri"/>
          <w:b w:val="0"/>
          <w:sz w:val="22"/>
          <w:szCs w:val="22"/>
        </w:rPr>
      </w:pPr>
    </w:p>
    <w:p w:rsidR="007D36F9" w:rsidRDefault="007D36F9" w:rsidP="00A85C95">
      <w:pPr>
        <w:pStyle w:val="BodyText"/>
        <w:ind w:right="29"/>
        <w:jc w:val="both"/>
        <w:rPr>
          <w:rFonts w:ascii="Calibri" w:hAnsi="Calibri" w:cs="Calibri"/>
          <w:b w:val="0"/>
          <w:sz w:val="22"/>
          <w:szCs w:val="22"/>
        </w:rPr>
      </w:pPr>
    </w:p>
    <w:p w:rsidR="007D36F9" w:rsidRDefault="007D36F9" w:rsidP="00A85C95">
      <w:pPr>
        <w:pStyle w:val="BodyText"/>
        <w:ind w:right="29"/>
        <w:jc w:val="both"/>
        <w:rPr>
          <w:rFonts w:ascii="Calibri" w:hAnsi="Calibri" w:cs="Calibri"/>
          <w:b w:val="0"/>
          <w:sz w:val="22"/>
          <w:szCs w:val="22"/>
        </w:rPr>
      </w:pPr>
    </w:p>
    <w:p w:rsidR="007D36F9" w:rsidRPr="00A85C95" w:rsidRDefault="007D36F9" w:rsidP="00A85C95">
      <w:pPr>
        <w:pStyle w:val="BodyText"/>
        <w:ind w:right="29"/>
        <w:jc w:val="both"/>
        <w:rPr>
          <w:rFonts w:ascii="Calibri" w:hAnsi="Calibri" w:cs="Calibri"/>
          <w:b w:val="0"/>
          <w:sz w:val="22"/>
          <w:szCs w:val="22"/>
        </w:rPr>
      </w:pPr>
    </w:p>
    <w:p w:rsidR="00670CD9" w:rsidRDefault="00A85C95" w:rsidP="00A85C95">
      <w:pPr>
        <w:pStyle w:val="BodyText"/>
        <w:ind w:right="29"/>
        <w:jc w:val="both"/>
        <w:rPr>
          <w:rFonts w:ascii="Calibri" w:hAnsi="Calibri" w:cs="Calibri"/>
          <w:b w:val="0"/>
          <w:sz w:val="22"/>
          <w:szCs w:val="22"/>
        </w:rPr>
      </w:pPr>
      <w:proofErr w:type="gramStart"/>
      <w:r w:rsidRPr="00055DC5">
        <w:rPr>
          <w:rFonts w:ascii="Calibri" w:hAnsi="Calibri" w:cs="Calibri"/>
          <w:b w:val="0"/>
          <w:sz w:val="22"/>
          <w:szCs w:val="22"/>
        </w:rPr>
        <w:t>Doc. No.</w:t>
      </w:r>
      <w:proofErr w:type="gramEnd"/>
      <w:r w:rsidRPr="00055DC5">
        <w:rPr>
          <w:rFonts w:ascii="Calibri" w:hAnsi="Calibri" w:cs="Calibri"/>
          <w:b w:val="0"/>
          <w:sz w:val="22"/>
          <w:szCs w:val="22"/>
        </w:rPr>
        <w:t xml:space="preserve"> ____; </w:t>
      </w:r>
    </w:p>
    <w:p w:rsidR="00A85C95" w:rsidRPr="00055DC5" w:rsidRDefault="00A85C95" w:rsidP="00A85C95">
      <w:pPr>
        <w:pStyle w:val="BodyText"/>
        <w:ind w:right="29"/>
        <w:jc w:val="both"/>
        <w:rPr>
          <w:rFonts w:ascii="Calibri" w:hAnsi="Calibri" w:cs="Calibri"/>
          <w:b w:val="0"/>
          <w:sz w:val="22"/>
          <w:szCs w:val="22"/>
        </w:rPr>
      </w:pPr>
      <w:r w:rsidRPr="00055DC5">
        <w:rPr>
          <w:rFonts w:ascii="Calibri" w:hAnsi="Calibri" w:cs="Calibri"/>
          <w:b w:val="0"/>
          <w:sz w:val="22"/>
          <w:szCs w:val="22"/>
        </w:rPr>
        <w:t>Page No. _____;</w:t>
      </w:r>
    </w:p>
    <w:p w:rsidR="00670CD9" w:rsidRDefault="00A85C95" w:rsidP="00055DC5">
      <w:pPr>
        <w:pStyle w:val="BodyText"/>
        <w:ind w:right="29"/>
        <w:jc w:val="both"/>
        <w:rPr>
          <w:rFonts w:ascii="Calibri" w:hAnsi="Calibri" w:cs="Calibri"/>
          <w:b w:val="0"/>
          <w:sz w:val="22"/>
          <w:szCs w:val="22"/>
        </w:rPr>
      </w:pPr>
      <w:proofErr w:type="gramStart"/>
      <w:r w:rsidRPr="00055DC5">
        <w:rPr>
          <w:rFonts w:ascii="Calibri" w:hAnsi="Calibri" w:cs="Calibri"/>
          <w:b w:val="0"/>
          <w:sz w:val="22"/>
          <w:szCs w:val="22"/>
        </w:rPr>
        <w:t>Book No.</w:t>
      </w:r>
      <w:proofErr w:type="gramEnd"/>
      <w:r w:rsidRPr="00055DC5">
        <w:rPr>
          <w:rFonts w:ascii="Calibri" w:hAnsi="Calibri" w:cs="Calibri"/>
          <w:b w:val="0"/>
          <w:sz w:val="22"/>
          <w:szCs w:val="22"/>
        </w:rPr>
        <w:t xml:space="preserve"> _____; </w:t>
      </w:r>
    </w:p>
    <w:p w:rsidR="00D97F27" w:rsidRPr="00055DC5" w:rsidRDefault="00670CD9" w:rsidP="00055DC5">
      <w:pPr>
        <w:pStyle w:val="BodyText"/>
        <w:ind w:right="29"/>
        <w:jc w:val="both"/>
        <w:rPr>
          <w:rFonts w:cstheme="minorHAnsi"/>
        </w:rPr>
      </w:pPr>
      <w:r>
        <w:rPr>
          <w:rFonts w:ascii="Calibri" w:hAnsi="Calibri" w:cs="Calibri"/>
          <w:b w:val="0"/>
          <w:sz w:val="22"/>
          <w:szCs w:val="22"/>
        </w:rPr>
        <w:lastRenderedPageBreak/>
        <w:t>Series of ______</w:t>
      </w:r>
      <w:bookmarkStart w:id="0" w:name="_GoBack"/>
      <w:bookmarkEnd w:id="0"/>
      <w:r w:rsidR="00A85C95" w:rsidRPr="00055DC5">
        <w:rPr>
          <w:rFonts w:ascii="Calibri" w:hAnsi="Calibri" w:cs="Calibri"/>
          <w:b w:val="0"/>
          <w:sz w:val="22"/>
          <w:szCs w:val="22"/>
        </w:rPr>
        <w:t>.</w:t>
      </w:r>
      <w:r w:rsidR="00D97F27" w:rsidRPr="00055DC5">
        <w:rPr>
          <w:rFonts w:cstheme="minorHAnsi"/>
        </w:rPr>
        <w:t xml:space="preserve"> </w:t>
      </w:r>
    </w:p>
    <w:sectPr w:rsidR="00D97F27" w:rsidRPr="00055DC5" w:rsidSect="00055DC5">
      <w:headerReference w:type="default" r:id="rId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0A" w:rsidRDefault="000C590A" w:rsidP="00CE39DE">
      <w:pPr>
        <w:spacing w:after="0" w:line="240" w:lineRule="auto"/>
      </w:pPr>
      <w:r>
        <w:separator/>
      </w:r>
    </w:p>
  </w:endnote>
  <w:endnote w:type="continuationSeparator" w:id="0">
    <w:p w:rsidR="000C590A" w:rsidRDefault="000C590A" w:rsidP="00CE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0A" w:rsidRDefault="000C590A" w:rsidP="00CE39DE">
      <w:pPr>
        <w:spacing w:after="0" w:line="240" w:lineRule="auto"/>
      </w:pPr>
      <w:r>
        <w:separator/>
      </w:r>
    </w:p>
  </w:footnote>
  <w:footnote w:type="continuationSeparator" w:id="0">
    <w:p w:rsidR="000C590A" w:rsidRDefault="000C590A" w:rsidP="00CE3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sz w:val="20"/>
      </w:rPr>
      <w:id w:val="-1533571005"/>
      <w:docPartObj>
        <w:docPartGallery w:val="Page Numbers (Top of Page)"/>
        <w:docPartUnique/>
      </w:docPartObj>
    </w:sdtPr>
    <w:sdtEndPr>
      <w:rPr>
        <w:b/>
        <w:bCs/>
        <w:noProof/>
        <w:color w:val="auto"/>
        <w:spacing w:val="0"/>
      </w:rPr>
    </w:sdtEndPr>
    <w:sdtContent>
      <w:p w:rsidR="00CE39DE" w:rsidRPr="00CE39DE" w:rsidRDefault="00CE39DE">
        <w:pPr>
          <w:pStyle w:val="Header"/>
          <w:pBdr>
            <w:bottom w:val="single" w:sz="4" w:space="1" w:color="D9D9D9" w:themeColor="background1" w:themeShade="D9"/>
          </w:pBdr>
          <w:jc w:val="right"/>
          <w:rPr>
            <w:b/>
            <w:bCs/>
            <w:sz w:val="20"/>
          </w:rPr>
        </w:pPr>
        <w:r w:rsidRPr="00CE39DE">
          <w:rPr>
            <w:color w:val="808080" w:themeColor="background1" w:themeShade="80"/>
            <w:spacing w:val="60"/>
            <w:sz w:val="20"/>
          </w:rPr>
          <w:t>Page</w:t>
        </w:r>
        <w:r w:rsidRPr="00CE39DE">
          <w:rPr>
            <w:sz w:val="20"/>
          </w:rPr>
          <w:t xml:space="preserve"> | </w:t>
        </w:r>
        <w:r w:rsidRPr="00CE39DE">
          <w:rPr>
            <w:sz w:val="20"/>
          </w:rPr>
          <w:fldChar w:fldCharType="begin"/>
        </w:r>
        <w:r w:rsidRPr="00CE39DE">
          <w:rPr>
            <w:sz w:val="20"/>
          </w:rPr>
          <w:instrText xml:space="preserve"> PAGE   \* MERGEFORMAT </w:instrText>
        </w:r>
        <w:r w:rsidRPr="00CE39DE">
          <w:rPr>
            <w:sz w:val="20"/>
          </w:rPr>
          <w:fldChar w:fldCharType="separate"/>
        </w:r>
        <w:r w:rsidR="00670CD9" w:rsidRPr="00670CD9">
          <w:rPr>
            <w:b/>
            <w:bCs/>
            <w:noProof/>
            <w:sz w:val="20"/>
          </w:rPr>
          <w:t>2</w:t>
        </w:r>
        <w:r w:rsidRPr="00CE39DE">
          <w:rPr>
            <w:b/>
            <w:bCs/>
            <w:noProof/>
            <w:sz w:val="20"/>
          </w:rPr>
          <w:fldChar w:fldCharType="end"/>
        </w:r>
      </w:p>
    </w:sdtContent>
  </w:sdt>
  <w:p w:rsidR="00CE39DE" w:rsidRDefault="00CE3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37D"/>
    <w:multiLevelType w:val="multilevel"/>
    <w:tmpl w:val="7538659C"/>
    <w:lvl w:ilvl="0">
      <w:start w:val="1"/>
      <w:numFmt w:val="decimal"/>
      <w:lvlText w:val="%1."/>
      <w:lvlJc w:val="left"/>
      <w:pPr>
        <w:ind w:left="1140" w:hanging="360"/>
      </w:pPr>
      <w:rPr>
        <w:rFonts w:hint="default"/>
        <w:i w:val="0"/>
      </w:rPr>
    </w:lvl>
    <w:lvl w:ilvl="1">
      <w:start w:val="1"/>
      <w:numFmt w:val="decimalZero"/>
      <w:isLgl/>
      <w:lvlText w:val="%1.%2"/>
      <w:lvlJc w:val="left"/>
      <w:pPr>
        <w:ind w:left="120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
    <w:nsid w:val="09C741F9"/>
    <w:multiLevelType w:val="hybridMultilevel"/>
    <w:tmpl w:val="4F1E9246"/>
    <w:lvl w:ilvl="0" w:tplc="2FCADBEA">
      <w:start w:val="1"/>
      <w:numFmt w:val="lowerLetter"/>
      <w:lvlText w:val="(%1)"/>
      <w:lvlJc w:val="left"/>
      <w:pPr>
        <w:ind w:left="1440" w:hanging="720"/>
      </w:pPr>
      <w:rPr>
        <w:rFonts w:hint="default"/>
        <w:color w:val="auto"/>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nsid w:val="4EA42DC2"/>
    <w:multiLevelType w:val="multilevel"/>
    <w:tmpl w:val="5B927050"/>
    <w:lvl w:ilvl="0">
      <w:start w:val="1"/>
      <w:numFmt w:val="decimal"/>
      <w:lvlText w:val="%1."/>
      <w:lvlJc w:val="left"/>
      <w:pPr>
        <w:tabs>
          <w:tab w:val="num" w:pos="720"/>
        </w:tabs>
        <w:ind w:left="720" w:hanging="720"/>
      </w:pPr>
      <w:rPr>
        <w:rFonts w:hint="default"/>
        <w:b/>
        <w:i w:val="0"/>
        <w:caps/>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520"/>
        </w:tabs>
        <w:ind w:left="2160" w:hanging="720"/>
      </w:pPr>
      <w:rPr>
        <w:rFonts w:hint="default"/>
      </w:rPr>
    </w:lvl>
    <w:lvl w:ilvl="4">
      <w:start w:val="1"/>
      <w:numFmt w:val="decimal"/>
      <w:lvlText w:val="%1.%2.%3.%4.%5"/>
      <w:lvlJc w:val="left"/>
      <w:pPr>
        <w:tabs>
          <w:tab w:val="num" w:pos="3240"/>
        </w:tabs>
        <w:ind w:left="2880" w:hanging="720"/>
      </w:pPr>
      <w:rPr>
        <w:rFonts w:hint="default"/>
      </w:rPr>
    </w:lvl>
    <w:lvl w:ilvl="5">
      <w:start w:val="1"/>
      <w:numFmt w:val="decimal"/>
      <w:lvlText w:val="%1.%2.%3.%4.%5.%6"/>
      <w:lvlJc w:val="left"/>
      <w:pPr>
        <w:tabs>
          <w:tab w:val="num" w:pos="4320"/>
        </w:tabs>
        <w:ind w:left="3600" w:hanging="720"/>
      </w:pPr>
      <w:rPr>
        <w:rFonts w:hint="default"/>
      </w:rPr>
    </w:lvl>
    <w:lvl w:ilvl="6">
      <w:start w:val="1"/>
      <w:numFmt w:val="decimal"/>
      <w:lvlText w:val="%1.%2.%3.%4.%5.%6.%7."/>
      <w:lvlJc w:val="left"/>
      <w:pPr>
        <w:tabs>
          <w:tab w:val="num" w:pos="5400"/>
        </w:tabs>
        <w:ind w:left="4320" w:hanging="720"/>
      </w:pPr>
      <w:rPr>
        <w:rFonts w:hint="default"/>
      </w:rPr>
    </w:lvl>
    <w:lvl w:ilvl="7">
      <w:start w:val="1"/>
      <w:numFmt w:val="decimal"/>
      <w:lvlText w:val="%1.%2.%3.%4.%5.%6.%7.%8."/>
      <w:lvlJc w:val="left"/>
      <w:pPr>
        <w:tabs>
          <w:tab w:val="num" w:pos="6120"/>
        </w:tabs>
        <w:ind w:left="5040" w:hanging="720"/>
      </w:pPr>
      <w:rPr>
        <w:rFonts w:hint="default"/>
      </w:rPr>
    </w:lvl>
    <w:lvl w:ilvl="8">
      <w:start w:val="1"/>
      <w:numFmt w:val="decimal"/>
      <w:lvlText w:val="%1.%2.%3.%4.%5.%6.%7.%8.%9."/>
      <w:lvlJc w:val="left"/>
      <w:pPr>
        <w:tabs>
          <w:tab w:val="num" w:pos="7200"/>
        </w:tabs>
        <w:ind w:left="5760" w:hanging="720"/>
      </w:pPr>
      <w:rPr>
        <w:rFonts w:hint="default"/>
      </w:rPr>
    </w:lvl>
  </w:abstractNum>
  <w:abstractNum w:abstractNumId="3">
    <w:nsid w:val="52BA7BD2"/>
    <w:multiLevelType w:val="hybridMultilevel"/>
    <w:tmpl w:val="4238DC00"/>
    <w:lvl w:ilvl="0" w:tplc="F82AEB4C">
      <w:start w:val="6"/>
      <w:numFmt w:val="decimal"/>
      <w:lvlText w:val="%1."/>
      <w:lvlJc w:val="left"/>
      <w:pPr>
        <w:ind w:left="99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nsid w:val="72115750"/>
    <w:multiLevelType w:val="hybridMultilevel"/>
    <w:tmpl w:val="09741670"/>
    <w:lvl w:ilvl="0" w:tplc="FC8C3C7E">
      <w:start w:val="1"/>
      <w:numFmt w:val="decimal"/>
      <w:lvlText w:val="%1."/>
      <w:lvlJc w:val="left"/>
      <w:pPr>
        <w:ind w:left="1080" w:hanging="360"/>
      </w:pPr>
      <w:rPr>
        <w:rFonts w:hint="default"/>
        <w:b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22"/>
    <w:rsid w:val="0002675C"/>
    <w:rsid w:val="00036A04"/>
    <w:rsid w:val="00055DC5"/>
    <w:rsid w:val="000B053C"/>
    <w:rsid w:val="000C590A"/>
    <w:rsid w:val="001615EB"/>
    <w:rsid w:val="0017060B"/>
    <w:rsid w:val="00181AB4"/>
    <w:rsid w:val="00282459"/>
    <w:rsid w:val="00346BBC"/>
    <w:rsid w:val="00385942"/>
    <w:rsid w:val="004259BB"/>
    <w:rsid w:val="004A0AAA"/>
    <w:rsid w:val="004E2B10"/>
    <w:rsid w:val="00552F61"/>
    <w:rsid w:val="005B2132"/>
    <w:rsid w:val="005B2839"/>
    <w:rsid w:val="00633704"/>
    <w:rsid w:val="00670CD9"/>
    <w:rsid w:val="006B2E22"/>
    <w:rsid w:val="006D3C45"/>
    <w:rsid w:val="00716F45"/>
    <w:rsid w:val="007503F7"/>
    <w:rsid w:val="007D36F9"/>
    <w:rsid w:val="007D7604"/>
    <w:rsid w:val="00813B2A"/>
    <w:rsid w:val="00825298"/>
    <w:rsid w:val="009C4A85"/>
    <w:rsid w:val="009F09EA"/>
    <w:rsid w:val="00A85C95"/>
    <w:rsid w:val="00A968CE"/>
    <w:rsid w:val="00AC1A84"/>
    <w:rsid w:val="00B254CF"/>
    <w:rsid w:val="00CE39DE"/>
    <w:rsid w:val="00D21F8D"/>
    <w:rsid w:val="00D45D40"/>
    <w:rsid w:val="00D97F27"/>
    <w:rsid w:val="00DB72FE"/>
    <w:rsid w:val="00E419DE"/>
    <w:rsid w:val="00E72FEF"/>
    <w:rsid w:val="00EB48BC"/>
    <w:rsid w:val="00F62F18"/>
    <w:rsid w:val="00F67D6E"/>
    <w:rsid w:val="00FE308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5D40"/>
    <w:pPr>
      <w:ind w:left="720"/>
      <w:contextualSpacing/>
    </w:pPr>
  </w:style>
  <w:style w:type="paragraph" w:styleId="NormalWeb">
    <w:name w:val="Normal (Web)"/>
    <w:basedOn w:val="Normal"/>
    <w:uiPriority w:val="99"/>
    <w:unhideWhenUsed/>
    <w:rsid w:val="00D45D40"/>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D45D40"/>
  </w:style>
  <w:style w:type="paragraph" w:styleId="Header">
    <w:name w:val="header"/>
    <w:basedOn w:val="Normal"/>
    <w:link w:val="HeaderChar"/>
    <w:uiPriority w:val="99"/>
    <w:unhideWhenUsed/>
    <w:rsid w:val="00CE3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9DE"/>
  </w:style>
  <w:style w:type="paragraph" w:styleId="Footer">
    <w:name w:val="footer"/>
    <w:basedOn w:val="Normal"/>
    <w:link w:val="FooterChar"/>
    <w:uiPriority w:val="99"/>
    <w:unhideWhenUsed/>
    <w:rsid w:val="00CE3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9DE"/>
  </w:style>
  <w:style w:type="paragraph" w:customStyle="1" w:styleId="ColorfulList-Accent11">
    <w:name w:val="Colorful List - Accent 11"/>
    <w:basedOn w:val="Normal"/>
    <w:uiPriority w:val="34"/>
    <w:qFormat/>
    <w:rsid w:val="00825298"/>
    <w:pPr>
      <w:widowControl w:val="0"/>
      <w:spacing w:after="0" w:line="240" w:lineRule="auto"/>
      <w:ind w:left="720"/>
    </w:pPr>
    <w:rPr>
      <w:rFonts w:ascii="Courier" w:eastAsia="Times New Roman" w:hAnsi="Courier" w:cs="Times New Roman"/>
      <w:snapToGrid w:val="0"/>
      <w:sz w:val="24"/>
      <w:szCs w:val="20"/>
      <w:lang w:val="en-US"/>
    </w:rPr>
  </w:style>
  <w:style w:type="paragraph" w:styleId="BodyText">
    <w:name w:val="Body Text"/>
    <w:basedOn w:val="Normal"/>
    <w:link w:val="BodyTextChar"/>
    <w:rsid w:val="00A85C95"/>
    <w:pPr>
      <w:suppressAutoHyphens/>
      <w:spacing w:after="0" w:line="240" w:lineRule="auto"/>
    </w:pPr>
    <w:rPr>
      <w:rFonts w:ascii="Arial" w:eastAsia="Times New Roman" w:hAnsi="Arial" w:cs="Times New Roman"/>
      <w:b/>
      <w:bCs/>
      <w:sz w:val="24"/>
      <w:szCs w:val="24"/>
      <w:lang w:val="en-US" w:eastAsia="ar-SA"/>
    </w:rPr>
  </w:style>
  <w:style w:type="character" w:customStyle="1" w:styleId="BodyTextChar">
    <w:name w:val="Body Text Char"/>
    <w:basedOn w:val="DefaultParagraphFont"/>
    <w:link w:val="BodyText"/>
    <w:rsid w:val="00A85C95"/>
    <w:rPr>
      <w:rFonts w:ascii="Arial" w:eastAsia="Times New Roman" w:hAnsi="Arial" w:cs="Times New Roman"/>
      <w:b/>
      <w:bCs/>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5D40"/>
    <w:pPr>
      <w:ind w:left="720"/>
      <w:contextualSpacing/>
    </w:pPr>
  </w:style>
  <w:style w:type="paragraph" w:styleId="NormalWeb">
    <w:name w:val="Normal (Web)"/>
    <w:basedOn w:val="Normal"/>
    <w:uiPriority w:val="99"/>
    <w:unhideWhenUsed/>
    <w:rsid w:val="00D45D40"/>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D45D40"/>
  </w:style>
  <w:style w:type="paragraph" w:styleId="Header">
    <w:name w:val="header"/>
    <w:basedOn w:val="Normal"/>
    <w:link w:val="HeaderChar"/>
    <w:uiPriority w:val="99"/>
    <w:unhideWhenUsed/>
    <w:rsid w:val="00CE3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9DE"/>
  </w:style>
  <w:style w:type="paragraph" w:styleId="Footer">
    <w:name w:val="footer"/>
    <w:basedOn w:val="Normal"/>
    <w:link w:val="FooterChar"/>
    <w:uiPriority w:val="99"/>
    <w:unhideWhenUsed/>
    <w:rsid w:val="00CE3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9DE"/>
  </w:style>
  <w:style w:type="paragraph" w:customStyle="1" w:styleId="ColorfulList-Accent11">
    <w:name w:val="Colorful List - Accent 11"/>
    <w:basedOn w:val="Normal"/>
    <w:uiPriority w:val="34"/>
    <w:qFormat/>
    <w:rsid w:val="00825298"/>
    <w:pPr>
      <w:widowControl w:val="0"/>
      <w:spacing w:after="0" w:line="240" w:lineRule="auto"/>
      <w:ind w:left="720"/>
    </w:pPr>
    <w:rPr>
      <w:rFonts w:ascii="Courier" w:eastAsia="Times New Roman" w:hAnsi="Courier" w:cs="Times New Roman"/>
      <w:snapToGrid w:val="0"/>
      <w:sz w:val="24"/>
      <w:szCs w:val="20"/>
      <w:lang w:val="en-US"/>
    </w:rPr>
  </w:style>
  <w:style w:type="paragraph" w:styleId="BodyText">
    <w:name w:val="Body Text"/>
    <w:basedOn w:val="Normal"/>
    <w:link w:val="BodyTextChar"/>
    <w:rsid w:val="00A85C95"/>
    <w:pPr>
      <w:suppressAutoHyphens/>
      <w:spacing w:after="0" w:line="240" w:lineRule="auto"/>
    </w:pPr>
    <w:rPr>
      <w:rFonts w:ascii="Arial" w:eastAsia="Times New Roman" w:hAnsi="Arial" w:cs="Times New Roman"/>
      <w:b/>
      <w:bCs/>
      <w:sz w:val="24"/>
      <w:szCs w:val="24"/>
      <w:lang w:val="en-US" w:eastAsia="ar-SA"/>
    </w:rPr>
  </w:style>
  <w:style w:type="character" w:customStyle="1" w:styleId="BodyTextChar">
    <w:name w:val="Body Text Char"/>
    <w:basedOn w:val="DefaultParagraphFont"/>
    <w:link w:val="BodyText"/>
    <w:rsid w:val="00A85C95"/>
    <w:rPr>
      <w:rFonts w:ascii="Arial" w:eastAsia="Times New Roman" w:hAnsi="Arial" w:cs="Times New Roman"/>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OVPD</dc:creator>
  <cp:lastModifiedBy>windows7 user</cp:lastModifiedBy>
  <cp:revision>7</cp:revision>
  <dcterms:created xsi:type="dcterms:W3CDTF">2013-06-25T06:52:00Z</dcterms:created>
  <dcterms:modified xsi:type="dcterms:W3CDTF">2016-10-06T08:11:00Z</dcterms:modified>
</cp:coreProperties>
</file>